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C2A2C" w14:textId="1C2B9B30" w:rsidR="00040EDD" w:rsidRPr="003D27FB" w:rsidRDefault="00F4042D" w:rsidP="00F4042D">
      <w:pPr>
        <w:autoSpaceDE w:val="0"/>
        <w:autoSpaceDN w:val="0"/>
        <w:adjustRightInd w:val="0"/>
        <w:jc w:val="center"/>
        <w:rPr>
          <w:rFonts w:ascii="Arial" w:eastAsiaTheme="minorHAnsi" w:hAnsi="Arial" w:cs="Arial"/>
          <w:b/>
          <w:bCs/>
          <w:color w:val="000000"/>
          <w:sz w:val="22"/>
          <w:szCs w:val="22"/>
        </w:rPr>
      </w:pPr>
      <w:r w:rsidRPr="003D27FB">
        <w:rPr>
          <w:rFonts w:ascii="Arial" w:eastAsiaTheme="minorHAnsi" w:hAnsi="Arial" w:cs="Arial"/>
          <w:b/>
          <w:bCs/>
          <w:color w:val="000000"/>
          <w:sz w:val="22"/>
          <w:szCs w:val="22"/>
        </w:rPr>
        <w:t xml:space="preserve">JOB DESCRIPTION: </w:t>
      </w:r>
      <w:r w:rsidR="00521550">
        <w:rPr>
          <w:rFonts w:ascii="Arial" w:eastAsiaTheme="minorHAnsi" w:hAnsi="Arial" w:cs="Arial"/>
          <w:b/>
          <w:bCs/>
          <w:color w:val="000000"/>
          <w:sz w:val="22"/>
          <w:szCs w:val="22"/>
        </w:rPr>
        <w:t>Peer Support Worker</w:t>
      </w:r>
    </w:p>
    <w:p w14:paraId="58C65C73" w14:textId="4CD5934D" w:rsidR="00F4042D" w:rsidRPr="003D27FB" w:rsidRDefault="00F4042D" w:rsidP="00040EDD">
      <w:pPr>
        <w:autoSpaceDE w:val="0"/>
        <w:autoSpaceDN w:val="0"/>
        <w:adjustRightInd w:val="0"/>
        <w:rPr>
          <w:rFonts w:ascii="Arial" w:eastAsiaTheme="minorHAnsi"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6907"/>
      </w:tblGrid>
      <w:tr w:rsidR="00F4042D" w:rsidRPr="003D27FB" w14:paraId="30D03DC6" w14:textId="77777777" w:rsidTr="00670763">
        <w:tc>
          <w:tcPr>
            <w:tcW w:w="2103" w:type="dxa"/>
            <w:shd w:val="clear" w:color="auto" w:fill="auto"/>
            <w:vAlign w:val="center"/>
          </w:tcPr>
          <w:p w14:paraId="3DF49620" w14:textId="77777777" w:rsidR="00F4042D" w:rsidRPr="003D27FB" w:rsidRDefault="00F4042D" w:rsidP="00670763">
            <w:pPr>
              <w:spacing w:before="120" w:line="276" w:lineRule="auto"/>
              <w:rPr>
                <w:rFonts w:ascii="Arial" w:hAnsi="Arial" w:cs="Arial"/>
                <w:sz w:val="22"/>
                <w:szCs w:val="22"/>
              </w:rPr>
            </w:pPr>
            <w:r w:rsidRPr="003D27FB">
              <w:rPr>
                <w:rFonts w:ascii="Arial" w:hAnsi="Arial" w:cs="Arial"/>
                <w:b/>
                <w:sz w:val="22"/>
                <w:szCs w:val="22"/>
              </w:rPr>
              <w:t>Post/Job Title</w:t>
            </w:r>
          </w:p>
        </w:tc>
        <w:tc>
          <w:tcPr>
            <w:tcW w:w="6907" w:type="dxa"/>
            <w:shd w:val="clear" w:color="auto" w:fill="auto"/>
            <w:vAlign w:val="center"/>
          </w:tcPr>
          <w:p w14:paraId="6B302389" w14:textId="7F56A84A" w:rsidR="00F4042D" w:rsidRPr="00094E1D" w:rsidRDefault="009C70D2" w:rsidP="00670763">
            <w:pPr>
              <w:spacing w:before="120"/>
              <w:rPr>
                <w:rFonts w:ascii="Arial" w:hAnsi="Arial" w:cs="Arial"/>
                <w:b/>
                <w:bCs/>
                <w:sz w:val="22"/>
                <w:szCs w:val="22"/>
              </w:rPr>
            </w:pPr>
            <w:r w:rsidRPr="00094E1D">
              <w:rPr>
                <w:rFonts w:ascii="Arial" w:hAnsi="Arial" w:cs="Arial"/>
                <w:b/>
                <w:bCs/>
                <w:sz w:val="22"/>
                <w:szCs w:val="22"/>
              </w:rPr>
              <w:t xml:space="preserve">Peer Support Worker </w:t>
            </w:r>
            <w:r w:rsidR="00A3125D">
              <w:rPr>
                <w:rFonts w:ascii="Arial" w:hAnsi="Arial" w:cs="Arial"/>
                <w:b/>
                <w:bCs/>
                <w:color w:val="000000"/>
                <w:sz w:val="22"/>
                <w:szCs w:val="22"/>
              </w:rPr>
              <w:t xml:space="preserve">- </w:t>
            </w:r>
            <w:r w:rsidR="0033481E" w:rsidRPr="00094E1D">
              <w:rPr>
                <w:rFonts w:ascii="Arial" w:hAnsi="Arial" w:cs="Arial"/>
                <w:b/>
                <w:bCs/>
                <w:color w:val="000000"/>
                <w:sz w:val="22"/>
                <w:szCs w:val="22"/>
              </w:rPr>
              <w:t>(Maternal Mental Health Service)</w:t>
            </w:r>
          </w:p>
        </w:tc>
      </w:tr>
      <w:tr w:rsidR="00F4042D" w:rsidRPr="003D27FB" w14:paraId="482D651C" w14:textId="77777777" w:rsidTr="00670763">
        <w:tc>
          <w:tcPr>
            <w:tcW w:w="2103" w:type="dxa"/>
            <w:shd w:val="clear" w:color="auto" w:fill="auto"/>
            <w:vAlign w:val="center"/>
          </w:tcPr>
          <w:p w14:paraId="3FDEAA46" w14:textId="77777777" w:rsidR="00F4042D" w:rsidRPr="003D27FB" w:rsidRDefault="00F4042D" w:rsidP="00670763">
            <w:pPr>
              <w:spacing w:before="120"/>
              <w:rPr>
                <w:rFonts w:ascii="Arial" w:hAnsi="Arial" w:cs="Arial"/>
                <w:b/>
                <w:sz w:val="22"/>
                <w:szCs w:val="22"/>
              </w:rPr>
            </w:pPr>
            <w:r w:rsidRPr="003D27FB">
              <w:rPr>
                <w:rFonts w:ascii="Arial" w:hAnsi="Arial" w:cs="Arial"/>
                <w:b/>
                <w:sz w:val="22"/>
                <w:szCs w:val="22"/>
              </w:rPr>
              <w:t>Reporting to</w:t>
            </w:r>
          </w:p>
        </w:tc>
        <w:tc>
          <w:tcPr>
            <w:tcW w:w="6907" w:type="dxa"/>
            <w:shd w:val="clear" w:color="auto" w:fill="auto"/>
            <w:vAlign w:val="center"/>
          </w:tcPr>
          <w:p w14:paraId="5C3714FF" w14:textId="06300B7A" w:rsidR="00F4042D" w:rsidRPr="003D27FB" w:rsidRDefault="009C70D2" w:rsidP="00670763">
            <w:pPr>
              <w:rPr>
                <w:rFonts w:ascii="Arial" w:eastAsia="Calibri" w:hAnsi="Arial" w:cs="Arial"/>
                <w:sz w:val="22"/>
                <w:szCs w:val="22"/>
              </w:rPr>
            </w:pPr>
            <w:r w:rsidRPr="003D27FB">
              <w:rPr>
                <w:rFonts w:ascii="Arial" w:eastAsia="Calibri" w:hAnsi="Arial" w:cs="Arial"/>
                <w:sz w:val="22"/>
                <w:szCs w:val="22"/>
              </w:rPr>
              <w:t xml:space="preserve">Doula Manager </w:t>
            </w:r>
          </w:p>
        </w:tc>
      </w:tr>
      <w:tr w:rsidR="00F4042D" w:rsidRPr="003D27FB" w14:paraId="5DCABEFF" w14:textId="77777777" w:rsidTr="00670763">
        <w:tc>
          <w:tcPr>
            <w:tcW w:w="2103" w:type="dxa"/>
            <w:shd w:val="clear" w:color="auto" w:fill="auto"/>
            <w:vAlign w:val="center"/>
          </w:tcPr>
          <w:p w14:paraId="108CC149" w14:textId="77777777" w:rsidR="00F4042D" w:rsidRPr="003D27FB" w:rsidRDefault="00F4042D" w:rsidP="00670763">
            <w:pPr>
              <w:spacing w:before="120"/>
              <w:rPr>
                <w:rFonts w:ascii="Arial" w:hAnsi="Arial" w:cs="Arial"/>
                <w:b/>
                <w:sz w:val="22"/>
                <w:szCs w:val="22"/>
              </w:rPr>
            </w:pPr>
            <w:r w:rsidRPr="003D27FB">
              <w:rPr>
                <w:rFonts w:ascii="Arial" w:hAnsi="Arial" w:cs="Arial"/>
                <w:b/>
                <w:sz w:val="22"/>
                <w:szCs w:val="22"/>
              </w:rPr>
              <w:t>Based</w:t>
            </w:r>
          </w:p>
        </w:tc>
        <w:tc>
          <w:tcPr>
            <w:tcW w:w="6907" w:type="dxa"/>
            <w:shd w:val="clear" w:color="auto" w:fill="auto"/>
            <w:vAlign w:val="center"/>
          </w:tcPr>
          <w:p w14:paraId="02DFC665" w14:textId="77777777" w:rsidR="00F4042D" w:rsidRPr="003D27FB" w:rsidRDefault="00F4042D" w:rsidP="00670763">
            <w:pPr>
              <w:spacing w:before="120"/>
              <w:rPr>
                <w:rFonts w:ascii="Arial" w:hAnsi="Arial" w:cs="Arial"/>
                <w:sz w:val="22"/>
                <w:szCs w:val="22"/>
              </w:rPr>
            </w:pPr>
            <w:r w:rsidRPr="003D27FB">
              <w:rPr>
                <w:rFonts w:ascii="Arial" w:hAnsi="Arial" w:cs="Arial"/>
                <w:color w:val="000000"/>
                <w:sz w:val="22"/>
                <w:szCs w:val="22"/>
              </w:rPr>
              <w:t>Jericho Foundation, 196-198 Edward Road, Birmingham, B12 9LX</w:t>
            </w:r>
          </w:p>
        </w:tc>
      </w:tr>
      <w:tr w:rsidR="00F4042D" w:rsidRPr="003D27FB" w14:paraId="67B682BE" w14:textId="77777777" w:rsidTr="00670763">
        <w:tc>
          <w:tcPr>
            <w:tcW w:w="2103" w:type="dxa"/>
            <w:shd w:val="clear" w:color="auto" w:fill="auto"/>
            <w:vAlign w:val="center"/>
          </w:tcPr>
          <w:p w14:paraId="460E2038" w14:textId="77777777" w:rsidR="00F4042D" w:rsidRPr="003D27FB" w:rsidRDefault="00F4042D" w:rsidP="00670763">
            <w:pPr>
              <w:spacing w:before="120"/>
              <w:rPr>
                <w:rFonts w:ascii="Arial" w:hAnsi="Arial" w:cs="Arial"/>
                <w:b/>
                <w:sz w:val="22"/>
                <w:szCs w:val="22"/>
              </w:rPr>
            </w:pPr>
            <w:r w:rsidRPr="003D27FB">
              <w:rPr>
                <w:rFonts w:ascii="Arial" w:hAnsi="Arial" w:cs="Arial"/>
                <w:b/>
                <w:sz w:val="22"/>
                <w:szCs w:val="22"/>
              </w:rPr>
              <w:t>Salary</w:t>
            </w:r>
          </w:p>
        </w:tc>
        <w:tc>
          <w:tcPr>
            <w:tcW w:w="6907" w:type="dxa"/>
            <w:shd w:val="clear" w:color="auto" w:fill="auto"/>
            <w:vAlign w:val="center"/>
          </w:tcPr>
          <w:p w14:paraId="26F6DE2F" w14:textId="21AD6246" w:rsidR="00F4042D" w:rsidRPr="003D27FB" w:rsidRDefault="00F4042D" w:rsidP="00670763">
            <w:pPr>
              <w:spacing w:before="120"/>
              <w:rPr>
                <w:rFonts w:ascii="Arial" w:hAnsi="Arial" w:cs="Arial"/>
                <w:color w:val="FF0000"/>
                <w:sz w:val="22"/>
                <w:szCs w:val="22"/>
              </w:rPr>
            </w:pPr>
            <w:r w:rsidRPr="003D27FB">
              <w:rPr>
                <w:rFonts w:ascii="Arial" w:eastAsia="Times New Roman" w:hAnsi="Arial" w:cs="Arial"/>
                <w:sz w:val="22"/>
                <w:szCs w:val="22"/>
              </w:rPr>
              <w:t>NJC PAY SCALE: point</w:t>
            </w:r>
            <w:r w:rsidR="00944F31">
              <w:rPr>
                <w:rFonts w:ascii="Arial" w:eastAsia="Times New Roman" w:hAnsi="Arial" w:cs="Arial"/>
                <w:sz w:val="22"/>
                <w:szCs w:val="22"/>
              </w:rPr>
              <w:t xml:space="preserve"> 15 - £23,541 </w:t>
            </w:r>
            <w:r w:rsidRPr="003D27FB">
              <w:rPr>
                <w:rFonts w:ascii="Arial" w:eastAsia="Times New Roman" w:hAnsi="Arial" w:cs="Arial"/>
                <w:sz w:val="22"/>
                <w:szCs w:val="22"/>
              </w:rPr>
              <w:t>pro rata</w:t>
            </w:r>
          </w:p>
        </w:tc>
      </w:tr>
      <w:tr w:rsidR="00F4042D" w:rsidRPr="003D27FB" w14:paraId="08A49C13" w14:textId="77777777" w:rsidTr="00670763">
        <w:tc>
          <w:tcPr>
            <w:tcW w:w="2103" w:type="dxa"/>
            <w:shd w:val="clear" w:color="auto" w:fill="auto"/>
            <w:vAlign w:val="center"/>
          </w:tcPr>
          <w:p w14:paraId="5FC2B2C6" w14:textId="77777777" w:rsidR="00F4042D" w:rsidRPr="003D27FB" w:rsidRDefault="00F4042D" w:rsidP="00670763">
            <w:pPr>
              <w:spacing w:before="120"/>
              <w:rPr>
                <w:rFonts w:ascii="Arial" w:hAnsi="Arial" w:cs="Arial"/>
                <w:b/>
                <w:sz w:val="22"/>
                <w:szCs w:val="22"/>
              </w:rPr>
            </w:pPr>
            <w:r w:rsidRPr="003D27FB">
              <w:rPr>
                <w:rFonts w:ascii="Arial" w:hAnsi="Arial" w:cs="Arial"/>
                <w:b/>
                <w:sz w:val="22"/>
                <w:szCs w:val="22"/>
              </w:rPr>
              <w:t>Hours</w:t>
            </w:r>
          </w:p>
        </w:tc>
        <w:tc>
          <w:tcPr>
            <w:tcW w:w="6907" w:type="dxa"/>
            <w:shd w:val="clear" w:color="auto" w:fill="auto"/>
            <w:vAlign w:val="center"/>
          </w:tcPr>
          <w:p w14:paraId="4B514A85" w14:textId="7A25AADE" w:rsidR="0057765C" w:rsidRPr="003D27FB" w:rsidRDefault="00F4042D" w:rsidP="00670763">
            <w:pPr>
              <w:spacing w:before="120"/>
              <w:rPr>
                <w:rFonts w:ascii="Arial" w:hAnsi="Arial" w:cs="Arial"/>
                <w:sz w:val="22"/>
                <w:szCs w:val="22"/>
              </w:rPr>
            </w:pPr>
            <w:r w:rsidRPr="003D27FB">
              <w:rPr>
                <w:rFonts w:ascii="Arial" w:hAnsi="Arial" w:cs="Arial"/>
                <w:sz w:val="22"/>
                <w:szCs w:val="22"/>
              </w:rPr>
              <w:t>2</w:t>
            </w:r>
            <w:r w:rsidR="009C70D2" w:rsidRPr="003D27FB">
              <w:rPr>
                <w:rFonts w:ascii="Arial" w:hAnsi="Arial" w:cs="Arial"/>
                <w:sz w:val="22"/>
                <w:szCs w:val="22"/>
              </w:rPr>
              <w:t>3</w:t>
            </w:r>
            <w:r w:rsidRPr="003D27FB">
              <w:rPr>
                <w:rFonts w:ascii="Arial" w:hAnsi="Arial" w:cs="Arial"/>
                <w:sz w:val="22"/>
                <w:szCs w:val="22"/>
              </w:rPr>
              <w:t xml:space="preserve"> hours per week </w:t>
            </w:r>
          </w:p>
        </w:tc>
      </w:tr>
      <w:tr w:rsidR="00F4042D" w:rsidRPr="003D27FB" w14:paraId="5940E843" w14:textId="77777777" w:rsidTr="00670763">
        <w:tc>
          <w:tcPr>
            <w:tcW w:w="2103" w:type="dxa"/>
            <w:shd w:val="clear" w:color="auto" w:fill="auto"/>
            <w:vAlign w:val="center"/>
          </w:tcPr>
          <w:p w14:paraId="2E042A85" w14:textId="77777777" w:rsidR="00F4042D" w:rsidRPr="003D27FB" w:rsidRDefault="00F4042D" w:rsidP="00670763">
            <w:pPr>
              <w:spacing w:before="120"/>
              <w:rPr>
                <w:rFonts w:ascii="Arial" w:hAnsi="Arial" w:cs="Arial"/>
                <w:b/>
                <w:sz w:val="22"/>
                <w:szCs w:val="22"/>
              </w:rPr>
            </w:pPr>
            <w:r w:rsidRPr="003D27FB">
              <w:rPr>
                <w:rFonts w:ascii="Arial" w:hAnsi="Arial" w:cs="Arial"/>
                <w:b/>
                <w:sz w:val="22"/>
                <w:szCs w:val="22"/>
              </w:rPr>
              <w:t>Contract</w:t>
            </w:r>
          </w:p>
        </w:tc>
        <w:tc>
          <w:tcPr>
            <w:tcW w:w="6907" w:type="dxa"/>
            <w:shd w:val="clear" w:color="auto" w:fill="auto"/>
            <w:vAlign w:val="center"/>
          </w:tcPr>
          <w:p w14:paraId="70DFEAD5" w14:textId="121912D8" w:rsidR="00F4042D" w:rsidRPr="003D27FB" w:rsidRDefault="00F4042D" w:rsidP="00670763">
            <w:pPr>
              <w:spacing w:before="120"/>
              <w:rPr>
                <w:rFonts w:ascii="Arial" w:hAnsi="Arial" w:cs="Arial"/>
                <w:sz w:val="22"/>
                <w:szCs w:val="22"/>
              </w:rPr>
            </w:pPr>
            <w:r w:rsidRPr="003D27FB">
              <w:rPr>
                <w:rFonts w:ascii="Arial" w:hAnsi="Arial" w:cs="Arial"/>
                <w:sz w:val="22"/>
                <w:szCs w:val="22"/>
              </w:rPr>
              <w:t>Fixed Term Contract until March 2022</w:t>
            </w:r>
          </w:p>
        </w:tc>
      </w:tr>
      <w:tr w:rsidR="00F4042D" w:rsidRPr="003D27FB" w14:paraId="68DDA575" w14:textId="77777777" w:rsidTr="00670763">
        <w:tc>
          <w:tcPr>
            <w:tcW w:w="2103" w:type="dxa"/>
            <w:shd w:val="clear" w:color="auto" w:fill="auto"/>
            <w:vAlign w:val="center"/>
          </w:tcPr>
          <w:p w14:paraId="2A1B27FC" w14:textId="77777777" w:rsidR="00F4042D" w:rsidRPr="003D27FB" w:rsidRDefault="00F4042D" w:rsidP="00670763">
            <w:pPr>
              <w:spacing w:before="120"/>
              <w:rPr>
                <w:rFonts w:ascii="Arial" w:hAnsi="Arial" w:cs="Arial"/>
                <w:b/>
                <w:sz w:val="22"/>
                <w:szCs w:val="22"/>
              </w:rPr>
            </w:pPr>
            <w:r w:rsidRPr="003D27FB">
              <w:rPr>
                <w:rFonts w:ascii="Arial" w:hAnsi="Arial" w:cs="Arial"/>
                <w:b/>
                <w:sz w:val="22"/>
                <w:szCs w:val="22"/>
              </w:rPr>
              <w:t xml:space="preserve">Benefits </w:t>
            </w:r>
          </w:p>
        </w:tc>
        <w:tc>
          <w:tcPr>
            <w:tcW w:w="6907" w:type="dxa"/>
            <w:shd w:val="clear" w:color="auto" w:fill="auto"/>
            <w:vAlign w:val="center"/>
          </w:tcPr>
          <w:p w14:paraId="6ED9B99F" w14:textId="38533965" w:rsidR="00F4042D" w:rsidRPr="003D27FB" w:rsidRDefault="00F4042D" w:rsidP="00670763">
            <w:pPr>
              <w:spacing w:before="120"/>
              <w:rPr>
                <w:rFonts w:ascii="Arial" w:eastAsiaTheme="minorHAnsi" w:hAnsi="Arial" w:cs="Arial"/>
                <w:sz w:val="22"/>
                <w:szCs w:val="22"/>
              </w:rPr>
            </w:pPr>
            <w:r w:rsidRPr="003D27FB">
              <w:rPr>
                <w:rFonts w:ascii="Arial" w:hAnsi="Arial" w:cs="Arial"/>
                <w:color w:val="FF0000"/>
                <w:sz w:val="22"/>
                <w:szCs w:val="22"/>
              </w:rPr>
              <w:t xml:space="preserve"> </w:t>
            </w:r>
            <w:r w:rsidRPr="00352C5F">
              <w:rPr>
                <w:rFonts w:ascii="Arial" w:eastAsiaTheme="minorHAnsi" w:hAnsi="Arial" w:cs="Arial"/>
                <w:color w:val="000000" w:themeColor="text1"/>
                <w:sz w:val="22"/>
                <w:szCs w:val="22"/>
              </w:rPr>
              <w:t>2</w:t>
            </w:r>
            <w:r w:rsidR="00352C5F" w:rsidRPr="00352C5F">
              <w:rPr>
                <w:rFonts w:ascii="Arial" w:eastAsiaTheme="minorHAnsi" w:hAnsi="Arial" w:cs="Arial"/>
                <w:color w:val="000000" w:themeColor="text1"/>
                <w:sz w:val="22"/>
                <w:szCs w:val="22"/>
              </w:rPr>
              <w:t>8</w:t>
            </w:r>
            <w:r w:rsidRPr="00352C5F">
              <w:rPr>
                <w:rFonts w:ascii="Arial" w:eastAsiaTheme="minorHAnsi" w:hAnsi="Arial" w:cs="Arial"/>
                <w:color w:val="000000" w:themeColor="text1"/>
                <w:sz w:val="22"/>
                <w:szCs w:val="22"/>
              </w:rPr>
              <w:t xml:space="preserve"> days </w:t>
            </w:r>
            <w:r w:rsidRPr="003D27FB">
              <w:rPr>
                <w:rFonts w:ascii="Arial" w:eastAsiaTheme="minorHAnsi" w:hAnsi="Arial" w:cs="Arial"/>
                <w:sz w:val="22"/>
                <w:szCs w:val="22"/>
              </w:rPr>
              <w:t xml:space="preserve">annual leave + 8 public holidays </w:t>
            </w:r>
            <w:r w:rsidRPr="00521550">
              <w:rPr>
                <w:rFonts w:ascii="Arial" w:eastAsiaTheme="minorHAnsi" w:hAnsi="Arial" w:cs="Arial"/>
                <w:b/>
                <w:bCs/>
                <w:sz w:val="22"/>
                <w:szCs w:val="22"/>
              </w:rPr>
              <w:t>(pro rata).</w:t>
            </w:r>
            <w:r w:rsidRPr="003D27FB">
              <w:rPr>
                <w:rFonts w:ascii="Arial" w:eastAsiaTheme="minorHAnsi" w:hAnsi="Arial" w:cs="Arial"/>
                <w:sz w:val="22"/>
                <w:szCs w:val="22"/>
              </w:rPr>
              <w:t xml:space="preserve"> </w:t>
            </w:r>
          </w:p>
          <w:p w14:paraId="31B3091D" w14:textId="77777777" w:rsidR="00F4042D" w:rsidRPr="003D27FB" w:rsidRDefault="00F4042D" w:rsidP="00670763">
            <w:pPr>
              <w:spacing w:before="120"/>
              <w:rPr>
                <w:rFonts w:ascii="Arial" w:eastAsiaTheme="minorHAnsi" w:hAnsi="Arial" w:cs="Arial"/>
                <w:sz w:val="22"/>
                <w:szCs w:val="22"/>
              </w:rPr>
            </w:pPr>
            <w:r w:rsidRPr="003D27FB">
              <w:rPr>
                <w:rFonts w:ascii="Arial" w:eastAsiaTheme="minorHAnsi" w:hAnsi="Arial" w:cs="Arial"/>
                <w:sz w:val="22"/>
                <w:szCs w:val="22"/>
              </w:rPr>
              <w:t xml:space="preserve">Contributory pension scheme    </w:t>
            </w:r>
          </w:p>
          <w:p w14:paraId="3C717D38" w14:textId="77777777" w:rsidR="00F4042D" w:rsidRPr="003D27FB" w:rsidRDefault="00F4042D" w:rsidP="00670763">
            <w:pPr>
              <w:spacing w:before="120"/>
              <w:rPr>
                <w:rFonts w:ascii="Arial" w:hAnsi="Arial" w:cs="Arial"/>
                <w:color w:val="FF0000"/>
                <w:sz w:val="22"/>
                <w:szCs w:val="22"/>
              </w:rPr>
            </w:pPr>
            <w:r w:rsidRPr="003D27FB">
              <w:rPr>
                <w:rFonts w:ascii="Arial" w:hAnsi="Arial" w:cs="Arial"/>
                <w:sz w:val="22"/>
                <w:szCs w:val="22"/>
              </w:rPr>
              <w:t>Access to Care First – Employee Assistance Programme</w:t>
            </w:r>
          </w:p>
        </w:tc>
      </w:tr>
    </w:tbl>
    <w:p w14:paraId="12787384" w14:textId="77777777" w:rsidR="0033481E" w:rsidRPr="003D27FB" w:rsidRDefault="0033481E" w:rsidP="0033481E">
      <w:pPr>
        <w:pStyle w:val="NormalWeb"/>
        <w:spacing w:before="0" w:beforeAutospacing="0" w:after="0" w:afterAutospacing="0"/>
        <w:rPr>
          <w:rFonts w:ascii="Arial" w:hAnsi="Arial" w:cs="Arial"/>
          <w:color w:val="000000"/>
          <w:sz w:val="22"/>
          <w:szCs w:val="22"/>
        </w:rPr>
      </w:pPr>
    </w:p>
    <w:p w14:paraId="056867D3" w14:textId="77777777" w:rsidR="0033481E" w:rsidRPr="003D27FB" w:rsidRDefault="0033481E" w:rsidP="0033481E">
      <w:pPr>
        <w:pStyle w:val="Header"/>
        <w:rPr>
          <w:rFonts w:ascii="Arial" w:hAnsi="Arial" w:cs="Arial"/>
          <w:sz w:val="22"/>
          <w:szCs w:val="22"/>
        </w:rPr>
      </w:pPr>
    </w:p>
    <w:p w14:paraId="1163AC59" w14:textId="77777777" w:rsidR="0033481E" w:rsidRPr="003D27FB" w:rsidRDefault="0033481E" w:rsidP="0033481E">
      <w:pPr>
        <w:spacing w:line="360" w:lineRule="auto"/>
        <w:jc w:val="both"/>
        <w:rPr>
          <w:rFonts w:ascii="Arial" w:hAnsi="Arial" w:cs="Arial"/>
          <w:b/>
          <w:sz w:val="22"/>
          <w:szCs w:val="22"/>
          <w:u w:val="single"/>
        </w:rPr>
      </w:pPr>
      <w:r w:rsidRPr="003D27FB">
        <w:rPr>
          <w:rFonts w:ascii="Arial" w:hAnsi="Arial" w:cs="Arial"/>
          <w:b/>
          <w:sz w:val="22"/>
          <w:szCs w:val="22"/>
          <w:u w:val="single"/>
        </w:rPr>
        <w:t>ROLE SUMMARY AND SUPPORT</w:t>
      </w:r>
    </w:p>
    <w:p w14:paraId="37D789A1" w14:textId="0D212E9A" w:rsidR="0033481E" w:rsidRPr="003D27FB" w:rsidRDefault="0033481E" w:rsidP="0033481E">
      <w:pPr>
        <w:spacing w:line="276" w:lineRule="auto"/>
        <w:jc w:val="both"/>
        <w:rPr>
          <w:rFonts w:ascii="Arial" w:hAnsi="Arial" w:cs="Arial"/>
          <w:sz w:val="22"/>
          <w:szCs w:val="22"/>
        </w:rPr>
      </w:pPr>
      <w:r w:rsidRPr="003D27FB">
        <w:rPr>
          <w:rFonts w:ascii="Arial" w:hAnsi="Arial" w:cs="Arial"/>
          <w:sz w:val="22"/>
          <w:szCs w:val="22"/>
        </w:rPr>
        <w:t xml:space="preserve">The Peer Support Workers will provide practical assistance, </w:t>
      </w:r>
      <w:r w:rsidR="00521550" w:rsidRPr="003D27FB">
        <w:rPr>
          <w:rFonts w:ascii="Arial" w:hAnsi="Arial" w:cs="Arial"/>
          <w:sz w:val="22"/>
          <w:szCs w:val="22"/>
        </w:rPr>
        <w:t>advice,</w:t>
      </w:r>
      <w:r w:rsidRPr="003D27FB">
        <w:rPr>
          <w:rFonts w:ascii="Arial" w:hAnsi="Arial" w:cs="Arial"/>
          <w:sz w:val="22"/>
          <w:szCs w:val="22"/>
        </w:rPr>
        <w:t xml:space="preserve"> and support to service users to assist their recovery and will raise awareness of </w:t>
      </w:r>
      <w:r w:rsidRPr="003D27FB">
        <w:rPr>
          <w:rFonts w:ascii="Arial" w:hAnsi="Arial" w:cs="Arial"/>
          <w:color w:val="000000"/>
          <w:sz w:val="22"/>
          <w:szCs w:val="22"/>
        </w:rPr>
        <w:t>perinatal loss and/or perinatal mental health</w:t>
      </w:r>
      <w:r w:rsidRPr="003D27FB">
        <w:rPr>
          <w:rFonts w:ascii="Arial" w:hAnsi="Arial" w:cs="Arial"/>
          <w:sz w:val="22"/>
          <w:szCs w:val="22"/>
        </w:rPr>
        <w:t xml:space="preserve"> with service users, staff, </w:t>
      </w:r>
      <w:proofErr w:type="gramStart"/>
      <w:r w:rsidRPr="003D27FB">
        <w:rPr>
          <w:rFonts w:ascii="Arial" w:hAnsi="Arial" w:cs="Arial"/>
          <w:sz w:val="22"/>
          <w:szCs w:val="22"/>
        </w:rPr>
        <w:t>managers</w:t>
      </w:r>
      <w:proofErr w:type="gramEnd"/>
      <w:r w:rsidRPr="003D27FB">
        <w:rPr>
          <w:rFonts w:ascii="Arial" w:hAnsi="Arial" w:cs="Arial"/>
          <w:sz w:val="22"/>
          <w:szCs w:val="22"/>
        </w:rPr>
        <w:t xml:space="preserve"> and all other stakeholders. They will support the development and delivery of a wide range of interventions and encourage families to engage in activities and opportunities available to them to aid their recovery and remain well. To model personal responsibility, self-awareness, self-belief, self-</w:t>
      </w:r>
      <w:proofErr w:type="gramStart"/>
      <w:r w:rsidRPr="003D27FB">
        <w:rPr>
          <w:rFonts w:ascii="Arial" w:hAnsi="Arial" w:cs="Arial"/>
          <w:sz w:val="22"/>
          <w:szCs w:val="22"/>
        </w:rPr>
        <w:t>advocacy</w:t>
      </w:r>
      <w:proofErr w:type="gramEnd"/>
      <w:r w:rsidRPr="003D27FB">
        <w:rPr>
          <w:rFonts w:ascii="Arial" w:hAnsi="Arial" w:cs="Arial"/>
          <w:sz w:val="22"/>
          <w:szCs w:val="22"/>
        </w:rPr>
        <w:t xml:space="preserve"> and hopefulness. The post is 20 hours a week at grade 4, days to be arranged.</w:t>
      </w:r>
    </w:p>
    <w:p w14:paraId="6A93290A" w14:textId="77777777" w:rsidR="00521550" w:rsidRDefault="00521550" w:rsidP="0033481E">
      <w:pPr>
        <w:spacing w:line="276" w:lineRule="auto"/>
        <w:jc w:val="both"/>
        <w:rPr>
          <w:rFonts w:ascii="Arial" w:hAnsi="Arial" w:cs="Arial"/>
          <w:sz w:val="22"/>
          <w:szCs w:val="22"/>
        </w:rPr>
      </w:pPr>
      <w:r>
        <w:rPr>
          <w:rFonts w:ascii="Arial" w:hAnsi="Arial" w:cs="Arial"/>
          <w:sz w:val="22"/>
          <w:szCs w:val="22"/>
        </w:rPr>
        <w:t xml:space="preserve">Bethel Health and Healing Network </w:t>
      </w:r>
      <w:bookmarkStart w:id="0" w:name="_Hlk72914613"/>
      <w:r>
        <w:rPr>
          <w:rFonts w:ascii="Arial" w:hAnsi="Arial" w:cs="Arial"/>
          <w:sz w:val="22"/>
          <w:szCs w:val="22"/>
        </w:rPr>
        <w:t>(BH&amp;HN)</w:t>
      </w:r>
      <w:bookmarkEnd w:id="0"/>
      <w:r>
        <w:rPr>
          <w:rFonts w:ascii="Arial" w:hAnsi="Arial" w:cs="Arial"/>
          <w:sz w:val="22"/>
          <w:szCs w:val="22"/>
        </w:rPr>
        <w:t xml:space="preserve"> </w:t>
      </w:r>
      <w:r w:rsidR="0033481E" w:rsidRPr="003D27FB">
        <w:rPr>
          <w:rFonts w:ascii="Arial" w:hAnsi="Arial" w:cs="Arial"/>
          <w:sz w:val="22"/>
          <w:szCs w:val="22"/>
        </w:rPr>
        <w:t xml:space="preserve">will support the PSW into the role and advise and mentor them to be able to undertake their role effectively. This is a demanding post and requires that continuous support from </w:t>
      </w:r>
      <w:r>
        <w:rPr>
          <w:rFonts w:ascii="Arial" w:hAnsi="Arial" w:cs="Arial"/>
          <w:sz w:val="22"/>
          <w:szCs w:val="22"/>
        </w:rPr>
        <w:t xml:space="preserve">the Doula </w:t>
      </w:r>
      <w:r w:rsidR="0033481E" w:rsidRPr="003D27FB">
        <w:rPr>
          <w:rFonts w:ascii="Arial" w:hAnsi="Arial" w:cs="Arial"/>
          <w:sz w:val="22"/>
          <w:szCs w:val="22"/>
        </w:rPr>
        <w:t xml:space="preserve">team to be able to undertake the work effectively. As part of this </w:t>
      </w:r>
      <w:r w:rsidRPr="003D27FB">
        <w:rPr>
          <w:rFonts w:ascii="Arial" w:hAnsi="Arial" w:cs="Arial"/>
          <w:sz w:val="22"/>
          <w:szCs w:val="22"/>
        </w:rPr>
        <w:t>support,</w:t>
      </w:r>
      <w:r w:rsidR="0033481E" w:rsidRPr="003D27FB">
        <w:rPr>
          <w:rFonts w:ascii="Arial" w:hAnsi="Arial" w:cs="Arial"/>
          <w:sz w:val="22"/>
          <w:szCs w:val="22"/>
        </w:rPr>
        <w:t xml:space="preserve"> </w:t>
      </w:r>
      <w:r>
        <w:rPr>
          <w:rFonts w:ascii="Arial" w:hAnsi="Arial" w:cs="Arial"/>
          <w:sz w:val="22"/>
          <w:szCs w:val="22"/>
        </w:rPr>
        <w:t>you</w:t>
      </w:r>
      <w:r w:rsidR="0033481E" w:rsidRPr="003D27FB">
        <w:rPr>
          <w:rFonts w:ascii="Arial" w:hAnsi="Arial" w:cs="Arial"/>
          <w:sz w:val="22"/>
          <w:szCs w:val="22"/>
        </w:rPr>
        <w:t xml:space="preserve"> will also </w:t>
      </w:r>
      <w:r>
        <w:rPr>
          <w:rFonts w:ascii="Arial" w:hAnsi="Arial" w:cs="Arial"/>
          <w:sz w:val="22"/>
          <w:szCs w:val="22"/>
        </w:rPr>
        <w:t xml:space="preserve">receive </w:t>
      </w:r>
      <w:r w:rsidR="0033481E" w:rsidRPr="003D27FB">
        <w:rPr>
          <w:rFonts w:ascii="Arial" w:hAnsi="Arial" w:cs="Arial"/>
          <w:sz w:val="22"/>
          <w:szCs w:val="22"/>
        </w:rPr>
        <w:t xml:space="preserve">pastoral supervision by a senior therapist who can support </w:t>
      </w:r>
      <w:r>
        <w:rPr>
          <w:rFonts w:ascii="Arial" w:hAnsi="Arial" w:cs="Arial"/>
          <w:sz w:val="22"/>
          <w:szCs w:val="22"/>
        </w:rPr>
        <w:t xml:space="preserve">you, </w:t>
      </w:r>
      <w:r w:rsidR="0033481E" w:rsidRPr="003D27FB">
        <w:rPr>
          <w:rFonts w:ascii="Arial" w:hAnsi="Arial" w:cs="Arial"/>
          <w:sz w:val="22"/>
          <w:szCs w:val="22"/>
        </w:rPr>
        <w:t xml:space="preserve">if dealing with the effects of loss or triggers that arise from the work as well as learning concepts that they can use with their clients. </w:t>
      </w:r>
    </w:p>
    <w:p w14:paraId="62C7C146" w14:textId="47CB3686" w:rsidR="0033481E" w:rsidRPr="003D27FB" w:rsidRDefault="0033481E" w:rsidP="0033481E">
      <w:pPr>
        <w:spacing w:line="276" w:lineRule="auto"/>
        <w:jc w:val="both"/>
        <w:rPr>
          <w:rFonts w:ascii="Arial" w:hAnsi="Arial" w:cs="Arial"/>
          <w:sz w:val="22"/>
          <w:szCs w:val="22"/>
        </w:rPr>
      </w:pPr>
      <w:r w:rsidRPr="003D27FB">
        <w:rPr>
          <w:rFonts w:ascii="Arial" w:hAnsi="Arial" w:cs="Arial"/>
          <w:sz w:val="22"/>
          <w:szCs w:val="22"/>
        </w:rPr>
        <w:t>A</w:t>
      </w:r>
      <w:r w:rsidR="00521550">
        <w:rPr>
          <w:rFonts w:ascii="Arial" w:hAnsi="Arial" w:cs="Arial"/>
          <w:sz w:val="22"/>
          <w:szCs w:val="22"/>
        </w:rPr>
        <w:t>n</w:t>
      </w:r>
      <w:r w:rsidRPr="003D27FB">
        <w:rPr>
          <w:rFonts w:ascii="Arial" w:hAnsi="Arial" w:cs="Arial"/>
          <w:sz w:val="22"/>
          <w:szCs w:val="22"/>
        </w:rPr>
        <w:t xml:space="preserve"> NHS laptop (already encrypted) will be available for the PSW to use to be able to carry out their role effectively from the start. We </w:t>
      </w:r>
      <w:r w:rsidR="00944F31">
        <w:rPr>
          <w:rFonts w:ascii="Arial" w:hAnsi="Arial" w:cs="Arial"/>
          <w:sz w:val="22"/>
          <w:szCs w:val="22"/>
        </w:rPr>
        <w:t xml:space="preserve">will </w:t>
      </w:r>
      <w:r w:rsidRPr="003D27FB">
        <w:rPr>
          <w:rFonts w:ascii="Arial" w:hAnsi="Arial" w:cs="Arial"/>
          <w:sz w:val="22"/>
          <w:szCs w:val="22"/>
        </w:rPr>
        <w:t>also be able to offer CPD training to support the worker in their development and work practices.</w:t>
      </w:r>
    </w:p>
    <w:p w14:paraId="244E87D4" w14:textId="77777777" w:rsidR="0033481E" w:rsidRPr="003D27FB" w:rsidRDefault="0033481E" w:rsidP="0033481E">
      <w:pPr>
        <w:spacing w:line="276" w:lineRule="auto"/>
        <w:jc w:val="both"/>
        <w:rPr>
          <w:rFonts w:ascii="Arial" w:hAnsi="Arial" w:cs="Arial"/>
          <w:sz w:val="22"/>
          <w:szCs w:val="22"/>
        </w:rPr>
      </w:pPr>
    </w:p>
    <w:p w14:paraId="73BD8AFB" w14:textId="77777777" w:rsidR="0033481E" w:rsidRPr="003D27FB" w:rsidRDefault="0033481E" w:rsidP="0033481E">
      <w:pPr>
        <w:spacing w:line="276" w:lineRule="auto"/>
        <w:jc w:val="both"/>
        <w:rPr>
          <w:rFonts w:ascii="Arial" w:hAnsi="Arial" w:cs="Arial"/>
          <w:b/>
          <w:sz w:val="22"/>
          <w:szCs w:val="22"/>
          <w:u w:val="single"/>
        </w:rPr>
      </w:pPr>
      <w:r w:rsidRPr="003D27FB">
        <w:rPr>
          <w:rFonts w:ascii="Arial" w:hAnsi="Arial" w:cs="Arial"/>
          <w:b/>
          <w:sz w:val="22"/>
          <w:szCs w:val="22"/>
          <w:u w:val="single"/>
        </w:rPr>
        <w:t xml:space="preserve">SUMMARY OF ROLE  </w:t>
      </w:r>
    </w:p>
    <w:p w14:paraId="4989BD83" w14:textId="77777777" w:rsidR="0033481E" w:rsidRPr="003D27FB" w:rsidRDefault="0033481E" w:rsidP="0033481E">
      <w:pPr>
        <w:spacing w:line="276" w:lineRule="auto"/>
        <w:jc w:val="both"/>
        <w:rPr>
          <w:rFonts w:ascii="Arial" w:hAnsi="Arial" w:cs="Arial"/>
          <w:sz w:val="22"/>
          <w:szCs w:val="22"/>
        </w:rPr>
      </w:pPr>
      <w:r w:rsidRPr="003D27FB">
        <w:rPr>
          <w:rFonts w:ascii="Arial" w:hAnsi="Arial" w:cs="Arial"/>
          <w:sz w:val="22"/>
          <w:szCs w:val="22"/>
        </w:rPr>
        <w:t xml:space="preserve">1. To establish supportive and respectful relationships with patients using </w:t>
      </w:r>
      <w:r w:rsidRPr="003D27FB">
        <w:rPr>
          <w:rFonts w:ascii="Arial" w:hAnsi="Arial" w:cs="Arial"/>
          <w:color w:val="000000"/>
          <w:sz w:val="22"/>
          <w:szCs w:val="22"/>
        </w:rPr>
        <w:t>perinatal loss and/or perinatal mental health</w:t>
      </w:r>
      <w:r w:rsidRPr="003D27FB">
        <w:rPr>
          <w:rFonts w:ascii="Arial" w:hAnsi="Arial" w:cs="Arial"/>
          <w:sz w:val="22"/>
          <w:szCs w:val="22"/>
        </w:rPr>
        <w:t xml:space="preserve"> services while supporting them to identify their own recovery goals</w:t>
      </w:r>
    </w:p>
    <w:p w14:paraId="44382E05" w14:textId="77777777" w:rsidR="0033481E" w:rsidRPr="003D27FB" w:rsidRDefault="0033481E" w:rsidP="0033481E">
      <w:pPr>
        <w:spacing w:line="276" w:lineRule="auto"/>
        <w:jc w:val="both"/>
        <w:rPr>
          <w:rFonts w:ascii="Arial" w:hAnsi="Arial" w:cs="Arial"/>
          <w:sz w:val="22"/>
          <w:szCs w:val="22"/>
        </w:rPr>
      </w:pPr>
      <w:r w:rsidRPr="003D27FB">
        <w:rPr>
          <w:rFonts w:ascii="Arial" w:hAnsi="Arial" w:cs="Arial"/>
          <w:sz w:val="22"/>
          <w:szCs w:val="22"/>
        </w:rPr>
        <w:t xml:space="preserve">2. To share ideas about ways of achieving recovery goals, drawing on personal experiences and a range of coping, </w:t>
      </w:r>
      <w:proofErr w:type="gramStart"/>
      <w:r w:rsidRPr="003D27FB">
        <w:rPr>
          <w:rFonts w:ascii="Arial" w:hAnsi="Arial" w:cs="Arial"/>
          <w:sz w:val="22"/>
          <w:szCs w:val="22"/>
        </w:rPr>
        <w:t>self-help</w:t>
      </w:r>
      <w:proofErr w:type="gramEnd"/>
      <w:r w:rsidRPr="003D27FB">
        <w:rPr>
          <w:rFonts w:ascii="Arial" w:hAnsi="Arial" w:cs="Arial"/>
          <w:sz w:val="22"/>
          <w:szCs w:val="22"/>
        </w:rPr>
        <w:t xml:space="preserve"> and self-management techniques</w:t>
      </w:r>
    </w:p>
    <w:p w14:paraId="3A4A5114" w14:textId="2DD3BC27" w:rsidR="0033481E" w:rsidRPr="003D27FB" w:rsidRDefault="0033481E" w:rsidP="0033481E">
      <w:pPr>
        <w:spacing w:line="276" w:lineRule="auto"/>
        <w:jc w:val="both"/>
        <w:rPr>
          <w:rFonts w:ascii="Arial" w:hAnsi="Arial" w:cs="Arial"/>
          <w:sz w:val="22"/>
          <w:szCs w:val="22"/>
        </w:rPr>
      </w:pPr>
      <w:r w:rsidRPr="003D27FB">
        <w:rPr>
          <w:rFonts w:ascii="Arial" w:hAnsi="Arial" w:cs="Arial"/>
          <w:sz w:val="22"/>
          <w:szCs w:val="22"/>
        </w:rPr>
        <w:t xml:space="preserve">3. To sign-post to various resources, </w:t>
      </w:r>
      <w:r w:rsidR="00944F31" w:rsidRPr="003D27FB">
        <w:rPr>
          <w:rFonts w:ascii="Arial" w:hAnsi="Arial" w:cs="Arial"/>
          <w:sz w:val="22"/>
          <w:szCs w:val="22"/>
        </w:rPr>
        <w:t>opportunities,</w:t>
      </w:r>
      <w:r w:rsidRPr="003D27FB">
        <w:rPr>
          <w:rFonts w:ascii="Arial" w:hAnsi="Arial" w:cs="Arial"/>
          <w:sz w:val="22"/>
          <w:szCs w:val="22"/>
        </w:rPr>
        <w:t xml:space="preserve"> and activities within the Trust and in communities to promote choice and informed decision making</w:t>
      </w:r>
    </w:p>
    <w:p w14:paraId="50154F3F" w14:textId="2C701A9B" w:rsidR="0033481E" w:rsidRPr="003D27FB" w:rsidRDefault="0033481E" w:rsidP="0033481E">
      <w:pPr>
        <w:spacing w:line="276" w:lineRule="auto"/>
        <w:jc w:val="both"/>
        <w:rPr>
          <w:rFonts w:ascii="Arial" w:hAnsi="Arial" w:cs="Arial"/>
          <w:sz w:val="22"/>
          <w:szCs w:val="22"/>
        </w:rPr>
      </w:pPr>
      <w:r w:rsidRPr="003D27FB">
        <w:rPr>
          <w:rFonts w:ascii="Arial" w:hAnsi="Arial" w:cs="Arial"/>
          <w:sz w:val="22"/>
          <w:szCs w:val="22"/>
        </w:rPr>
        <w:t>4. To model personal responsibility, self-awareness, self-belief, self-</w:t>
      </w:r>
      <w:r w:rsidR="00944F31" w:rsidRPr="003D27FB">
        <w:rPr>
          <w:rFonts w:ascii="Arial" w:hAnsi="Arial" w:cs="Arial"/>
          <w:sz w:val="22"/>
          <w:szCs w:val="22"/>
        </w:rPr>
        <w:t>advocacy,</w:t>
      </w:r>
      <w:r w:rsidRPr="003D27FB">
        <w:rPr>
          <w:rFonts w:ascii="Arial" w:hAnsi="Arial" w:cs="Arial"/>
          <w:sz w:val="22"/>
          <w:szCs w:val="22"/>
        </w:rPr>
        <w:t xml:space="preserve"> and hopefulness</w:t>
      </w:r>
    </w:p>
    <w:p w14:paraId="5C8DFBB4" w14:textId="77777777" w:rsidR="0033481E" w:rsidRPr="003D27FB" w:rsidRDefault="0033481E" w:rsidP="0033481E">
      <w:pPr>
        <w:spacing w:line="276" w:lineRule="auto"/>
        <w:jc w:val="both"/>
        <w:rPr>
          <w:rFonts w:ascii="Arial" w:hAnsi="Arial" w:cs="Arial"/>
          <w:sz w:val="22"/>
          <w:szCs w:val="22"/>
        </w:rPr>
      </w:pPr>
      <w:r w:rsidRPr="003D27FB">
        <w:rPr>
          <w:rFonts w:ascii="Arial" w:hAnsi="Arial" w:cs="Arial"/>
          <w:sz w:val="22"/>
          <w:szCs w:val="22"/>
        </w:rPr>
        <w:t>5. To help service users to identify their own recovery goals</w:t>
      </w:r>
    </w:p>
    <w:p w14:paraId="4DFDFDBC" w14:textId="77777777" w:rsidR="0033481E" w:rsidRPr="003D27FB" w:rsidRDefault="0033481E" w:rsidP="0033481E">
      <w:pPr>
        <w:spacing w:line="276" w:lineRule="auto"/>
        <w:jc w:val="both"/>
        <w:rPr>
          <w:rFonts w:ascii="Arial" w:hAnsi="Arial" w:cs="Arial"/>
          <w:sz w:val="22"/>
          <w:szCs w:val="22"/>
        </w:rPr>
      </w:pPr>
      <w:r w:rsidRPr="003D27FB">
        <w:rPr>
          <w:rFonts w:ascii="Arial" w:hAnsi="Arial" w:cs="Arial"/>
          <w:sz w:val="22"/>
          <w:szCs w:val="22"/>
        </w:rPr>
        <w:lastRenderedPageBreak/>
        <w:t>6. To support service users to identify and overcome fears within a relationship of empathy and trust</w:t>
      </w:r>
    </w:p>
    <w:p w14:paraId="23FBEADE" w14:textId="77777777" w:rsidR="0033481E" w:rsidRPr="00352C5F" w:rsidRDefault="0033481E" w:rsidP="0033481E">
      <w:pPr>
        <w:spacing w:line="276" w:lineRule="auto"/>
        <w:jc w:val="both"/>
        <w:rPr>
          <w:rFonts w:ascii="Arial" w:hAnsi="Arial" w:cs="Arial"/>
          <w:color w:val="000000" w:themeColor="text1"/>
          <w:sz w:val="22"/>
          <w:szCs w:val="22"/>
        </w:rPr>
      </w:pPr>
      <w:r w:rsidRPr="00352C5F">
        <w:rPr>
          <w:rFonts w:ascii="Arial" w:hAnsi="Arial" w:cs="Arial"/>
          <w:color w:val="000000" w:themeColor="text1"/>
          <w:sz w:val="22"/>
          <w:szCs w:val="22"/>
        </w:rPr>
        <w:t>7. To assist others to create their own recovery plans and develop advance directives</w:t>
      </w:r>
    </w:p>
    <w:p w14:paraId="126E0AC3" w14:textId="77777777" w:rsidR="0033481E" w:rsidRPr="00352C5F" w:rsidRDefault="0033481E" w:rsidP="0033481E">
      <w:pPr>
        <w:spacing w:line="276" w:lineRule="auto"/>
        <w:jc w:val="both"/>
        <w:rPr>
          <w:rFonts w:ascii="Arial" w:hAnsi="Arial" w:cs="Arial"/>
          <w:color w:val="000000" w:themeColor="text1"/>
          <w:sz w:val="22"/>
          <w:szCs w:val="22"/>
        </w:rPr>
      </w:pPr>
      <w:r w:rsidRPr="00352C5F">
        <w:rPr>
          <w:rFonts w:ascii="Arial" w:hAnsi="Arial" w:cs="Arial"/>
          <w:color w:val="000000" w:themeColor="text1"/>
          <w:sz w:val="22"/>
          <w:szCs w:val="22"/>
        </w:rPr>
        <w:t>8. To identify women with lived experience to support coproduction and focus group activities</w:t>
      </w:r>
    </w:p>
    <w:p w14:paraId="229F9297" w14:textId="77777777" w:rsidR="0033481E" w:rsidRPr="00352C5F" w:rsidRDefault="0033481E" w:rsidP="0033481E">
      <w:pPr>
        <w:spacing w:line="276" w:lineRule="auto"/>
        <w:jc w:val="both"/>
        <w:rPr>
          <w:rFonts w:ascii="Arial" w:hAnsi="Arial" w:cs="Arial"/>
          <w:color w:val="000000" w:themeColor="text1"/>
          <w:sz w:val="22"/>
          <w:szCs w:val="22"/>
        </w:rPr>
      </w:pPr>
      <w:r w:rsidRPr="00352C5F">
        <w:rPr>
          <w:rFonts w:ascii="Arial" w:hAnsi="Arial" w:cs="Arial"/>
          <w:color w:val="000000" w:themeColor="text1"/>
          <w:sz w:val="22"/>
          <w:szCs w:val="22"/>
        </w:rPr>
        <w:t>9. To co-facilitate focus groups and undertake consultation to support service development</w:t>
      </w:r>
    </w:p>
    <w:p w14:paraId="5EC763B9" w14:textId="77777777" w:rsidR="0033481E" w:rsidRPr="00352C5F" w:rsidRDefault="0033481E" w:rsidP="0033481E">
      <w:pPr>
        <w:spacing w:line="276" w:lineRule="auto"/>
        <w:jc w:val="both"/>
        <w:rPr>
          <w:rFonts w:ascii="Arial" w:hAnsi="Arial" w:cs="Arial"/>
          <w:color w:val="000000" w:themeColor="text1"/>
          <w:sz w:val="22"/>
          <w:szCs w:val="22"/>
        </w:rPr>
      </w:pPr>
      <w:r w:rsidRPr="00352C5F">
        <w:rPr>
          <w:rFonts w:ascii="Arial" w:hAnsi="Arial" w:cs="Arial"/>
          <w:color w:val="000000" w:themeColor="text1"/>
          <w:sz w:val="22"/>
          <w:szCs w:val="22"/>
        </w:rPr>
        <w:t>10. To co-facilitate training as required</w:t>
      </w:r>
    </w:p>
    <w:p w14:paraId="2249AB3E" w14:textId="77777777" w:rsidR="0033481E" w:rsidRPr="003D27FB" w:rsidRDefault="0033481E" w:rsidP="0033481E">
      <w:pPr>
        <w:spacing w:line="276" w:lineRule="auto"/>
        <w:jc w:val="both"/>
        <w:rPr>
          <w:rFonts w:ascii="Arial" w:hAnsi="Arial" w:cs="Arial"/>
          <w:sz w:val="22"/>
          <w:szCs w:val="22"/>
        </w:rPr>
      </w:pPr>
      <w:r w:rsidRPr="003D27FB">
        <w:rPr>
          <w:rFonts w:ascii="Arial" w:hAnsi="Arial" w:cs="Arial"/>
          <w:sz w:val="22"/>
          <w:szCs w:val="22"/>
        </w:rPr>
        <w:t>11. To accompany service users to appointments/meetings/activities of their choice and performing a range of practical tasks aligned to recovery goals</w:t>
      </w:r>
    </w:p>
    <w:p w14:paraId="7F3B26BC" w14:textId="77777777" w:rsidR="0033481E" w:rsidRPr="003D27FB" w:rsidRDefault="0033481E" w:rsidP="0033481E">
      <w:pPr>
        <w:spacing w:line="276" w:lineRule="auto"/>
        <w:jc w:val="both"/>
        <w:rPr>
          <w:rFonts w:ascii="Arial" w:hAnsi="Arial" w:cs="Arial"/>
          <w:sz w:val="22"/>
          <w:szCs w:val="22"/>
        </w:rPr>
      </w:pPr>
      <w:r w:rsidRPr="003D27FB">
        <w:rPr>
          <w:rFonts w:ascii="Arial" w:hAnsi="Arial" w:cs="Arial"/>
          <w:sz w:val="22"/>
          <w:szCs w:val="22"/>
        </w:rPr>
        <w:t>12. Work with the team to develop perinatal loss education and awareness programmes for service users and professionals in primary and secondary care</w:t>
      </w:r>
    </w:p>
    <w:p w14:paraId="1B4A09DD" w14:textId="77777777" w:rsidR="0033481E" w:rsidRPr="003D27FB" w:rsidRDefault="0033481E" w:rsidP="0033481E">
      <w:pPr>
        <w:spacing w:line="276" w:lineRule="auto"/>
        <w:jc w:val="both"/>
        <w:rPr>
          <w:rFonts w:ascii="Arial" w:hAnsi="Arial" w:cs="Arial"/>
          <w:sz w:val="22"/>
          <w:szCs w:val="22"/>
        </w:rPr>
      </w:pPr>
      <w:r w:rsidRPr="003D27FB">
        <w:rPr>
          <w:rFonts w:ascii="Arial" w:hAnsi="Arial" w:cs="Arial"/>
          <w:sz w:val="22"/>
          <w:szCs w:val="22"/>
        </w:rPr>
        <w:t>13. Raise awareness in BAME and vulnerable communities by working with the team to communicate and raise awareness about the pathway and support services within the community.</w:t>
      </w:r>
    </w:p>
    <w:p w14:paraId="026917AA" w14:textId="77777777" w:rsidR="0033481E" w:rsidRPr="003D27FB" w:rsidRDefault="0033481E" w:rsidP="0033481E">
      <w:pPr>
        <w:pStyle w:val="Heading1"/>
        <w:spacing w:after="0"/>
        <w:jc w:val="both"/>
        <w:rPr>
          <w:rFonts w:ascii="Arial" w:hAnsi="Arial" w:cs="Arial"/>
          <w:szCs w:val="22"/>
          <w:u w:val="single"/>
        </w:rPr>
      </w:pPr>
      <w:r w:rsidRPr="003D27FB">
        <w:rPr>
          <w:rFonts w:ascii="Arial" w:hAnsi="Arial" w:cs="Arial"/>
          <w:szCs w:val="22"/>
          <w:u w:val="single"/>
        </w:rPr>
        <w:t xml:space="preserve">main duties and responsibilities </w:t>
      </w:r>
    </w:p>
    <w:p w14:paraId="14BD86F6" w14:textId="77777777" w:rsidR="0033481E" w:rsidRPr="003D27FB" w:rsidRDefault="0033481E" w:rsidP="0033481E">
      <w:pPr>
        <w:pStyle w:val="ListBullet"/>
        <w:numPr>
          <w:ilvl w:val="0"/>
          <w:numId w:val="0"/>
        </w:numPr>
        <w:jc w:val="both"/>
        <w:rPr>
          <w:rFonts w:ascii="Arial" w:hAnsi="Arial" w:cs="Arial"/>
          <w:sz w:val="22"/>
          <w:szCs w:val="22"/>
          <w:lang w:eastAsia="en-GB"/>
        </w:rPr>
      </w:pPr>
    </w:p>
    <w:p w14:paraId="45EF59AB" w14:textId="77777777" w:rsidR="0033481E" w:rsidRPr="003D27FB" w:rsidRDefault="0033481E" w:rsidP="0033481E">
      <w:pPr>
        <w:pStyle w:val="ListBullet"/>
        <w:jc w:val="both"/>
        <w:rPr>
          <w:rFonts w:ascii="Arial" w:hAnsi="Arial" w:cs="Arial"/>
          <w:sz w:val="22"/>
          <w:szCs w:val="22"/>
          <w:lang w:eastAsia="en-GB"/>
        </w:rPr>
      </w:pPr>
      <w:r w:rsidRPr="003D27FB">
        <w:rPr>
          <w:rFonts w:ascii="Arial" w:hAnsi="Arial" w:cs="Arial"/>
          <w:sz w:val="22"/>
          <w:szCs w:val="22"/>
          <w:lang w:eastAsia="en-GB"/>
        </w:rPr>
        <w:t>You will be required to work as part of a multidisciplinary team supporting women in the community</w:t>
      </w:r>
    </w:p>
    <w:p w14:paraId="0A4FDED9" w14:textId="77777777" w:rsidR="0033481E" w:rsidRPr="003D27FB" w:rsidRDefault="0033481E" w:rsidP="0033481E">
      <w:pPr>
        <w:pStyle w:val="ListBullet"/>
        <w:jc w:val="both"/>
        <w:rPr>
          <w:rFonts w:ascii="Arial" w:hAnsi="Arial" w:cs="Arial"/>
          <w:sz w:val="22"/>
          <w:szCs w:val="22"/>
          <w:lang w:eastAsia="en-GB"/>
        </w:rPr>
      </w:pPr>
      <w:r w:rsidRPr="003D27FB">
        <w:rPr>
          <w:rFonts w:ascii="Arial" w:hAnsi="Arial" w:cs="Arial"/>
          <w:sz w:val="22"/>
          <w:szCs w:val="22"/>
          <w:lang w:eastAsia="en-GB"/>
        </w:rPr>
        <w:t>To supporting transitions from in-patient settings to the community and vice-versa</w:t>
      </w:r>
    </w:p>
    <w:p w14:paraId="3524E99F" w14:textId="77777777" w:rsidR="0033481E" w:rsidRPr="003D27FB" w:rsidRDefault="0033481E" w:rsidP="0033481E">
      <w:pPr>
        <w:pStyle w:val="ListBullet"/>
        <w:jc w:val="both"/>
        <w:rPr>
          <w:rFonts w:ascii="Arial" w:hAnsi="Arial" w:cs="Arial"/>
          <w:sz w:val="22"/>
          <w:szCs w:val="22"/>
          <w:lang w:eastAsia="en-GB"/>
        </w:rPr>
      </w:pPr>
      <w:r w:rsidRPr="003D27FB">
        <w:rPr>
          <w:rFonts w:ascii="Arial" w:hAnsi="Arial" w:cs="Arial"/>
          <w:sz w:val="22"/>
          <w:szCs w:val="22"/>
          <w:lang w:eastAsia="en-GB"/>
        </w:rPr>
        <w:t>Providing support within an agreed timeframe</w:t>
      </w:r>
    </w:p>
    <w:p w14:paraId="64235AD7" w14:textId="77777777" w:rsidR="0033481E" w:rsidRPr="003D27FB" w:rsidRDefault="0033481E" w:rsidP="0033481E">
      <w:pPr>
        <w:pStyle w:val="ListBullet"/>
        <w:jc w:val="both"/>
        <w:rPr>
          <w:rFonts w:ascii="Arial" w:hAnsi="Arial" w:cs="Arial"/>
          <w:sz w:val="22"/>
          <w:szCs w:val="22"/>
          <w:lang w:eastAsia="en-GB"/>
        </w:rPr>
      </w:pPr>
      <w:r w:rsidRPr="003D27FB">
        <w:rPr>
          <w:rFonts w:ascii="Arial" w:hAnsi="Arial" w:cs="Arial"/>
          <w:sz w:val="22"/>
          <w:szCs w:val="22"/>
          <w:lang w:eastAsia="en-GB"/>
        </w:rPr>
        <w:t xml:space="preserve">The role incorporates elements of advocacy, peer support and signposting to community resources as appropriate </w:t>
      </w:r>
    </w:p>
    <w:p w14:paraId="3B60E164" w14:textId="4A6D3CE7" w:rsidR="0033481E" w:rsidRPr="00352C5F" w:rsidRDefault="0033481E" w:rsidP="0033481E">
      <w:pPr>
        <w:pStyle w:val="ListBullet"/>
        <w:jc w:val="both"/>
        <w:rPr>
          <w:rFonts w:ascii="Arial" w:hAnsi="Arial" w:cs="Arial"/>
          <w:color w:val="000000" w:themeColor="text1"/>
          <w:sz w:val="22"/>
          <w:szCs w:val="22"/>
          <w:lang w:eastAsia="en-GB"/>
        </w:rPr>
      </w:pPr>
      <w:r w:rsidRPr="00352C5F">
        <w:rPr>
          <w:rFonts w:ascii="Arial" w:hAnsi="Arial" w:cs="Arial"/>
          <w:color w:val="000000" w:themeColor="text1"/>
          <w:sz w:val="22"/>
          <w:szCs w:val="22"/>
          <w:lang w:eastAsia="en-GB"/>
        </w:rPr>
        <w:t xml:space="preserve">To support the development and delivery of coproduction within the new service by identification of women and families with lived experience to engage in service development, </w:t>
      </w:r>
      <w:r w:rsidR="00521550" w:rsidRPr="00352C5F">
        <w:rPr>
          <w:rFonts w:ascii="Arial" w:hAnsi="Arial" w:cs="Arial"/>
          <w:color w:val="000000" w:themeColor="text1"/>
          <w:sz w:val="22"/>
          <w:szCs w:val="22"/>
          <w:lang w:eastAsia="en-GB"/>
        </w:rPr>
        <w:t>design,</w:t>
      </w:r>
      <w:r w:rsidRPr="00352C5F">
        <w:rPr>
          <w:rFonts w:ascii="Arial" w:hAnsi="Arial" w:cs="Arial"/>
          <w:color w:val="000000" w:themeColor="text1"/>
          <w:sz w:val="22"/>
          <w:szCs w:val="22"/>
          <w:lang w:eastAsia="en-GB"/>
        </w:rPr>
        <w:t xml:space="preserve"> and evaluation.</w:t>
      </w:r>
    </w:p>
    <w:p w14:paraId="0EB399C4" w14:textId="77777777" w:rsidR="0033481E" w:rsidRPr="00352C5F" w:rsidRDefault="0033481E" w:rsidP="0033481E">
      <w:pPr>
        <w:pStyle w:val="ListBullet"/>
        <w:jc w:val="both"/>
        <w:rPr>
          <w:rFonts w:ascii="Arial" w:hAnsi="Arial" w:cs="Arial"/>
          <w:color w:val="000000" w:themeColor="text1"/>
          <w:sz w:val="22"/>
          <w:szCs w:val="22"/>
          <w:lang w:eastAsia="en-GB"/>
        </w:rPr>
      </w:pPr>
      <w:r w:rsidRPr="00352C5F">
        <w:rPr>
          <w:rFonts w:ascii="Arial" w:hAnsi="Arial" w:cs="Arial"/>
          <w:color w:val="000000" w:themeColor="text1"/>
          <w:sz w:val="22"/>
          <w:szCs w:val="22"/>
          <w:lang w:eastAsia="en-GB"/>
        </w:rPr>
        <w:t xml:space="preserve">To support women and families engaged in coproduction to ensure that any needs around accessibility and support are met. </w:t>
      </w:r>
    </w:p>
    <w:p w14:paraId="1B1E9EEA" w14:textId="2E1CAD69" w:rsidR="0033481E" w:rsidRPr="003D27FB" w:rsidRDefault="0033481E" w:rsidP="0033481E">
      <w:pPr>
        <w:pStyle w:val="ListBullet"/>
        <w:jc w:val="both"/>
        <w:rPr>
          <w:rFonts w:ascii="Arial" w:hAnsi="Arial" w:cs="Arial"/>
          <w:sz w:val="22"/>
          <w:szCs w:val="22"/>
          <w:lang w:eastAsia="en-GB"/>
        </w:rPr>
      </w:pPr>
      <w:r w:rsidRPr="003D27FB">
        <w:rPr>
          <w:rFonts w:ascii="Arial" w:hAnsi="Arial" w:cs="Arial"/>
          <w:sz w:val="22"/>
          <w:szCs w:val="22"/>
          <w:lang w:eastAsia="en-GB"/>
        </w:rPr>
        <w:t>To promote NHS and</w:t>
      </w:r>
      <w:r w:rsidR="00521550">
        <w:rPr>
          <w:rFonts w:ascii="Arial" w:hAnsi="Arial" w:cs="Arial"/>
          <w:sz w:val="22"/>
          <w:szCs w:val="22"/>
          <w:lang w:eastAsia="en-GB"/>
        </w:rPr>
        <w:t xml:space="preserve"> </w:t>
      </w:r>
      <w:r w:rsidR="00521550">
        <w:rPr>
          <w:rFonts w:ascii="Arial" w:hAnsi="Arial" w:cs="Arial"/>
          <w:sz w:val="22"/>
          <w:szCs w:val="22"/>
        </w:rPr>
        <w:t>(BH&amp;HN)</w:t>
      </w:r>
      <w:r w:rsidRPr="003D27FB">
        <w:rPr>
          <w:rFonts w:ascii="Arial" w:hAnsi="Arial" w:cs="Arial"/>
          <w:sz w:val="22"/>
          <w:szCs w:val="22"/>
          <w:lang w:eastAsia="en-GB"/>
        </w:rPr>
        <w:t xml:space="preserve"> vision, values and what we do.</w:t>
      </w:r>
    </w:p>
    <w:p w14:paraId="00C33F05" w14:textId="77777777" w:rsidR="0033481E" w:rsidRPr="003D27FB" w:rsidRDefault="0033481E" w:rsidP="0033481E">
      <w:pPr>
        <w:pStyle w:val="ListBullet"/>
        <w:jc w:val="both"/>
        <w:rPr>
          <w:rFonts w:ascii="Arial" w:hAnsi="Arial" w:cs="Arial"/>
          <w:sz w:val="22"/>
          <w:szCs w:val="22"/>
          <w:lang w:eastAsia="en-GB"/>
        </w:rPr>
      </w:pPr>
      <w:r w:rsidRPr="003D27FB">
        <w:rPr>
          <w:rFonts w:ascii="Arial" w:hAnsi="Arial" w:cs="Arial"/>
          <w:sz w:val="22"/>
          <w:szCs w:val="22"/>
          <w:lang w:eastAsia="en-GB"/>
        </w:rPr>
        <w:t>You will be based within the community team but will be required to build and maintain other strong connections to enable them in their role</w:t>
      </w:r>
    </w:p>
    <w:p w14:paraId="5D554548" w14:textId="77777777" w:rsidR="0033481E" w:rsidRPr="003D27FB" w:rsidRDefault="0033481E" w:rsidP="0033481E">
      <w:pPr>
        <w:pStyle w:val="ListBullet"/>
        <w:jc w:val="both"/>
        <w:rPr>
          <w:rFonts w:ascii="Arial" w:hAnsi="Arial" w:cs="Arial"/>
          <w:sz w:val="22"/>
          <w:szCs w:val="22"/>
          <w:lang w:eastAsia="en-GB"/>
        </w:rPr>
      </w:pPr>
      <w:r w:rsidRPr="003D27FB">
        <w:rPr>
          <w:rFonts w:ascii="Arial" w:hAnsi="Arial" w:cs="Arial"/>
          <w:sz w:val="22"/>
          <w:szCs w:val="22"/>
          <w:lang w:eastAsia="en-GB"/>
        </w:rPr>
        <w:t>As a new role, you will be required to shape and develop the BAME peer support approach within perinatal loss/mental health services based on ongoing learning about what is helpful and successful.</w:t>
      </w:r>
    </w:p>
    <w:p w14:paraId="2B4FCA47" w14:textId="77777777" w:rsidR="0033481E" w:rsidRPr="003D27FB" w:rsidRDefault="0033481E" w:rsidP="0033481E">
      <w:pPr>
        <w:pStyle w:val="ListBullet"/>
        <w:jc w:val="both"/>
        <w:rPr>
          <w:rFonts w:ascii="Arial" w:hAnsi="Arial" w:cs="Arial"/>
          <w:sz w:val="22"/>
          <w:szCs w:val="22"/>
          <w:lang w:eastAsia="en-GB"/>
        </w:rPr>
      </w:pPr>
      <w:r w:rsidRPr="003D27FB">
        <w:rPr>
          <w:rFonts w:ascii="Arial" w:hAnsi="Arial" w:cs="Arial"/>
          <w:sz w:val="22"/>
          <w:szCs w:val="22"/>
          <w:lang w:eastAsia="en-GB"/>
        </w:rPr>
        <w:t xml:space="preserve">May require you to share lived experiences </w:t>
      </w:r>
    </w:p>
    <w:p w14:paraId="2F0FD30C" w14:textId="77777777" w:rsidR="0033481E" w:rsidRPr="003D27FB" w:rsidRDefault="0033481E" w:rsidP="0033481E">
      <w:pPr>
        <w:pStyle w:val="ListBullet"/>
        <w:jc w:val="both"/>
        <w:rPr>
          <w:rFonts w:ascii="Arial" w:hAnsi="Arial" w:cs="Arial"/>
          <w:sz w:val="22"/>
          <w:szCs w:val="22"/>
          <w:lang w:eastAsia="en-GB"/>
        </w:rPr>
      </w:pPr>
      <w:r w:rsidRPr="003D27FB">
        <w:rPr>
          <w:rFonts w:ascii="Arial" w:hAnsi="Arial" w:cs="Arial"/>
          <w:sz w:val="22"/>
          <w:szCs w:val="22"/>
          <w:lang w:eastAsia="en-GB"/>
        </w:rPr>
        <w:t>Through sharing wisdom from your own experiences, as a Peer Support Worker, you will instil hope and the knowledge that recovery is possible.</w:t>
      </w:r>
    </w:p>
    <w:p w14:paraId="0D203141" w14:textId="77777777" w:rsidR="0033481E" w:rsidRPr="003D27FB" w:rsidRDefault="0033481E" w:rsidP="0033481E">
      <w:pPr>
        <w:pStyle w:val="ListBullet"/>
        <w:jc w:val="both"/>
        <w:rPr>
          <w:rFonts w:ascii="Arial" w:hAnsi="Arial" w:cs="Arial"/>
          <w:sz w:val="22"/>
          <w:szCs w:val="22"/>
          <w:lang w:eastAsia="en-GB"/>
        </w:rPr>
      </w:pPr>
      <w:r w:rsidRPr="003D27FB">
        <w:rPr>
          <w:rFonts w:ascii="Arial" w:hAnsi="Arial" w:cs="Arial"/>
          <w:sz w:val="22"/>
          <w:szCs w:val="22"/>
          <w:lang w:eastAsia="en-GB"/>
        </w:rPr>
        <w:t>You will provide nurturing peer support and practical assistance to mothers using services in order for them to regain control over their lives.</w:t>
      </w:r>
    </w:p>
    <w:p w14:paraId="270E3F71" w14:textId="77777777" w:rsidR="0033481E" w:rsidRPr="003D27FB" w:rsidRDefault="0033481E" w:rsidP="0033481E">
      <w:pPr>
        <w:pStyle w:val="ListBullet"/>
        <w:jc w:val="both"/>
        <w:rPr>
          <w:rFonts w:ascii="Arial" w:hAnsi="Arial" w:cs="Arial"/>
          <w:sz w:val="22"/>
          <w:szCs w:val="22"/>
          <w:lang w:eastAsia="en-GB"/>
        </w:rPr>
      </w:pPr>
      <w:r w:rsidRPr="003D27FB">
        <w:rPr>
          <w:rFonts w:ascii="Arial" w:hAnsi="Arial" w:cs="Arial"/>
          <w:sz w:val="22"/>
          <w:szCs w:val="22"/>
          <w:lang w:eastAsia="en-GB"/>
        </w:rPr>
        <w:t>Within a relationship of mutuality and information sharing, you will help promote choice, self-determination, engagement, connection with the community and positive living for both the mothers they support, the father and their wider family networks.</w:t>
      </w:r>
    </w:p>
    <w:p w14:paraId="68A487B3" w14:textId="77777777" w:rsidR="0033481E" w:rsidRPr="003D27FB" w:rsidRDefault="0033481E" w:rsidP="0033481E">
      <w:pPr>
        <w:pStyle w:val="ListBullet"/>
        <w:jc w:val="both"/>
        <w:rPr>
          <w:rFonts w:ascii="Arial" w:hAnsi="Arial" w:cs="Arial"/>
          <w:sz w:val="22"/>
          <w:szCs w:val="22"/>
          <w:lang w:eastAsia="en-GB"/>
        </w:rPr>
      </w:pPr>
      <w:r w:rsidRPr="003D27FB">
        <w:rPr>
          <w:rFonts w:ascii="Arial" w:hAnsi="Arial" w:cs="Arial"/>
          <w:sz w:val="22"/>
          <w:szCs w:val="22"/>
          <w:lang w:eastAsia="en-GB"/>
        </w:rPr>
        <w:t xml:space="preserve">You will help mothers connect or re-connect with their local communities and establish their own coping strategies. </w:t>
      </w:r>
    </w:p>
    <w:p w14:paraId="0AF6B9F8" w14:textId="77777777" w:rsidR="0033481E" w:rsidRPr="003D27FB" w:rsidRDefault="0033481E" w:rsidP="0033481E">
      <w:pPr>
        <w:pStyle w:val="ListBullet"/>
        <w:jc w:val="both"/>
        <w:rPr>
          <w:rFonts w:ascii="Arial" w:hAnsi="Arial" w:cs="Arial"/>
          <w:sz w:val="22"/>
          <w:szCs w:val="22"/>
        </w:rPr>
      </w:pPr>
      <w:r w:rsidRPr="003D27FB">
        <w:rPr>
          <w:rFonts w:ascii="Arial" w:hAnsi="Arial" w:cs="Arial"/>
          <w:sz w:val="22"/>
          <w:szCs w:val="22"/>
        </w:rPr>
        <w:t>To assist in risk assessments with multi-disciplinary staff, highlighting any changes in new mothers’ behaviour relevant to their safety plan and feedback accordingly.</w:t>
      </w:r>
    </w:p>
    <w:p w14:paraId="36490DB3" w14:textId="77777777" w:rsidR="0033481E" w:rsidRPr="003D27FB" w:rsidRDefault="0033481E" w:rsidP="0033481E">
      <w:pPr>
        <w:pStyle w:val="ListBullet"/>
        <w:jc w:val="both"/>
        <w:rPr>
          <w:rFonts w:ascii="Arial" w:hAnsi="Arial" w:cs="Arial"/>
          <w:sz w:val="22"/>
          <w:szCs w:val="22"/>
        </w:rPr>
      </w:pPr>
      <w:r w:rsidRPr="003D27FB">
        <w:rPr>
          <w:rFonts w:ascii="Arial" w:hAnsi="Arial" w:cs="Arial"/>
          <w:sz w:val="22"/>
          <w:szCs w:val="22"/>
        </w:rPr>
        <w:lastRenderedPageBreak/>
        <w:t>To act as an ambassador for Approachable Parenting with external agencies and partner organisations.</w:t>
      </w:r>
    </w:p>
    <w:p w14:paraId="2B9F651E" w14:textId="77777777" w:rsidR="0033481E" w:rsidRPr="003D27FB" w:rsidRDefault="0033481E" w:rsidP="0033481E">
      <w:pPr>
        <w:pStyle w:val="ListBullet"/>
        <w:jc w:val="both"/>
        <w:rPr>
          <w:rFonts w:ascii="Arial" w:hAnsi="Arial" w:cs="Arial"/>
          <w:sz w:val="22"/>
          <w:szCs w:val="22"/>
        </w:rPr>
      </w:pPr>
      <w:r w:rsidRPr="003D27FB">
        <w:rPr>
          <w:rFonts w:ascii="Arial" w:hAnsi="Arial" w:cs="Arial"/>
          <w:sz w:val="22"/>
          <w:szCs w:val="22"/>
        </w:rPr>
        <w:t xml:space="preserve">To maintain up to date paper and electronic records. </w:t>
      </w:r>
    </w:p>
    <w:p w14:paraId="1CF7089E" w14:textId="77777777" w:rsidR="0033481E" w:rsidRPr="003D27FB" w:rsidRDefault="0033481E" w:rsidP="0033481E">
      <w:pPr>
        <w:pStyle w:val="ListBullet"/>
        <w:jc w:val="both"/>
        <w:rPr>
          <w:rFonts w:ascii="Arial" w:hAnsi="Arial" w:cs="Arial"/>
          <w:sz w:val="22"/>
          <w:szCs w:val="22"/>
        </w:rPr>
      </w:pPr>
      <w:r w:rsidRPr="003D27FB">
        <w:rPr>
          <w:rFonts w:ascii="Arial" w:hAnsi="Arial" w:cs="Arial"/>
          <w:sz w:val="22"/>
          <w:szCs w:val="22"/>
          <w:lang w:eastAsia="en-GB"/>
        </w:rPr>
        <w:t xml:space="preserve">To assist in risk assessments and </w:t>
      </w:r>
      <w:r w:rsidRPr="003D27FB">
        <w:rPr>
          <w:rFonts w:ascii="Arial" w:eastAsia="Arial" w:hAnsi="Arial" w:cs="Arial"/>
          <w:sz w:val="22"/>
          <w:szCs w:val="22"/>
        </w:rPr>
        <w:t xml:space="preserve">maintain up to date paper and electronic records. </w:t>
      </w:r>
    </w:p>
    <w:p w14:paraId="4C124B45" w14:textId="77777777" w:rsidR="0033481E" w:rsidRPr="003D27FB" w:rsidRDefault="0033481E" w:rsidP="0033481E">
      <w:pPr>
        <w:pStyle w:val="ListBullet"/>
        <w:jc w:val="both"/>
        <w:rPr>
          <w:rFonts w:ascii="Arial" w:hAnsi="Arial" w:cs="Arial"/>
          <w:sz w:val="22"/>
          <w:szCs w:val="22"/>
        </w:rPr>
      </w:pPr>
      <w:r w:rsidRPr="003D27FB">
        <w:rPr>
          <w:rFonts w:ascii="Arial" w:hAnsi="Arial" w:cs="Arial"/>
          <w:sz w:val="22"/>
          <w:szCs w:val="22"/>
        </w:rPr>
        <w:t>To undertake any other duties which may reasonably be regarded as within the nature of the duties and responsibilities/grade of the post as defined.</w:t>
      </w:r>
    </w:p>
    <w:p w14:paraId="74DE86E8" w14:textId="77777777" w:rsidR="0033481E" w:rsidRPr="003D27FB" w:rsidRDefault="0033481E" w:rsidP="0033481E">
      <w:pPr>
        <w:pStyle w:val="ListBullet"/>
        <w:jc w:val="both"/>
        <w:rPr>
          <w:rFonts w:ascii="Arial" w:hAnsi="Arial" w:cs="Arial"/>
          <w:sz w:val="22"/>
          <w:szCs w:val="22"/>
        </w:rPr>
      </w:pPr>
      <w:r w:rsidRPr="003D27FB">
        <w:rPr>
          <w:rFonts w:ascii="Arial" w:hAnsi="Arial" w:cs="Arial"/>
          <w:sz w:val="22"/>
          <w:szCs w:val="22"/>
        </w:rPr>
        <w:t xml:space="preserve">To understand and work to NHS/Approachable Parenting’s policies and procedures </w:t>
      </w:r>
      <w:proofErr w:type="gramStart"/>
      <w:r w:rsidRPr="003D27FB">
        <w:rPr>
          <w:rFonts w:ascii="Arial" w:hAnsi="Arial" w:cs="Arial"/>
          <w:sz w:val="22"/>
          <w:szCs w:val="22"/>
        </w:rPr>
        <w:t>e.g.</w:t>
      </w:r>
      <w:proofErr w:type="gramEnd"/>
      <w:r w:rsidRPr="003D27FB">
        <w:rPr>
          <w:rFonts w:ascii="Arial" w:hAnsi="Arial" w:cs="Arial"/>
          <w:sz w:val="22"/>
          <w:szCs w:val="22"/>
        </w:rPr>
        <w:t xml:space="preserve"> safeguarding, child protection, health and safety, confidentiality and to feed back to your Line Manager any concerns</w:t>
      </w:r>
    </w:p>
    <w:p w14:paraId="17EA6141" w14:textId="6C7B5375" w:rsidR="0033481E" w:rsidRDefault="0033481E" w:rsidP="0033481E">
      <w:pPr>
        <w:pStyle w:val="ListBullet"/>
        <w:jc w:val="both"/>
        <w:rPr>
          <w:rFonts w:ascii="Arial" w:hAnsi="Arial" w:cs="Arial"/>
          <w:sz w:val="22"/>
          <w:szCs w:val="22"/>
          <w:lang w:eastAsia="en-GB"/>
        </w:rPr>
      </w:pPr>
      <w:r w:rsidRPr="003D27FB">
        <w:rPr>
          <w:rFonts w:ascii="Arial" w:hAnsi="Arial" w:cs="Arial"/>
          <w:sz w:val="22"/>
          <w:szCs w:val="22"/>
        </w:rPr>
        <w:t>Regular travel across Birmingham will be required to fulfil this role</w:t>
      </w:r>
    </w:p>
    <w:p w14:paraId="47EB72A8" w14:textId="2E9A7238" w:rsidR="006731F2" w:rsidRDefault="006731F2" w:rsidP="00A70E5C">
      <w:pPr>
        <w:pStyle w:val="ListBullet"/>
        <w:numPr>
          <w:ilvl w:val="0"/>
          <w:numId w:val="0"/>
        </w:numPr>
        <w:jc w:val="both"/>
        <w:rPr>
          <w:rFonts w:ascii="Arial" w:hAnsi="Arial" w:cs="Arial"/>
          <w:sz w:val="22"/>
          <w:szCs w:val="22"/>
        </w:rPr>
      </w:pPr>
    </w:p>
    <w:p w14:paraId="373A1102" w14:textId="77777777" w:rsidR="006731F2" w:rsidRPr="00DE502B" w:rsidRDefault="006731F2" w:rsidP="006731F2">
      <w:pPr>
        <w:pStyle w:val="Heading1"/>
        <w:spacing w:before="0" w:after="0"/>
        <w:jc w:val="both"/>
        <w:rPr>
          <w:rFonts w:ascii="Arial" w:hAnsi="Arial" w:cs="Arial"/>
          <w:szCs w:val="22"/>
          <w:u w:val="single"/>
        </w:rPr>
      </w:pPr>
      <w:r w:rsidRPr="00DE502B">
        <w:rPr>
          <w:rFonts w:ascii="Arial" w:hAnsi="Arial" w:cs="Arial"/>
          <w:szCs w:val="22"/>
          <w:u w:val="single"/>
        </w:rPr>
        <w:t>Other Duties:</w:t>
      </w:r>
    </w:p>
    <w:p w14:paraId="49AB40AF" w14:textId="77777777" w:rsidR="006731F2" w:rsidRPr="00DE502B" w:rsidRDefault="006731F2" w:rsidP="006731F2">
      <w:pPr>
        <w:jc w:val="both"/>
        <w:rPr>
          <w:rFonts w:ascii="Arial" w:hAnsi="Arial" w:cs="Arial"/>
          <w:sz w:val="22"/>
          <w:szCs w:val="22"/>
        </w:rPr>
      </w:pPr>
      <w:r w:rsidRPr="00DE502B">
        <w:rPr>
          <w:rFonts w:ascii="Arial" w:hAnsi="Arial" w:cs="Arial"/>
          <w:sz w:val="22"/>
          <w:szCs w:val="22"/>
        </w:rPr>
        <w:t>From time to time the post holder may be required to perform duties other than those given in the job description for the post at the discretion of the Manager without changing the general character of the duties or the level of responsibility entailed.</w:t>
      </w:r>
    </w:p>
    <w:p w14:paraId="1E8A4BAF" w14:textId="77777777" w:rsidR="006731F2" w:rsidRPr="003D27FB" w:rsidRDefault="006731F2" w:rsidP="00A70E5C">
      <w:pPr>
        <w:pStyle w:val="ListBullet"/>
        <w:numPr>
          <w:ilvl w:val="0"/>
          <w:numId w:val="0"/>
        </w:numPr>
        <w:jc w:val="both"/>
        <w:rPr>
          <w:rFonts w:ascii="Arial" w:hAnsi="Arial" w:cs="Arial"/>
          <w:sz w:val="22"/>
          <w:szCs w:val="22"/>
          <w:lang w:eastAsia="en-GB"/>
        </w:rPr>
      </w:pPr>
    </w:p>
    <w:p w14:paraId="099DEB74" w14:textId="085F569C" w:rsidR="00DE7601" w:rsidRDefault="00DE7601" w:rsidP="00352C5F">
      <w:pPr>
        <w:pStyle w:val="ListParagraph"/>
        <w:spacing w:before="30" w:after="30"/>
        <w:ind w:left="360"/>
        <w:contextualSpacing/>
        <w:jc w:val="both"/>
        <w:rPr>
          <w:rFonts w:ascii="Arial" w:hAnsi="Arial" w:cs="Arial"/>
          <w:b/>
          <w:color w:val="FF0000"/>
          <w:highlight w:val="yellow"/>
        </w:rPr>
      </w:pPr>
    </w:p>
    <w:p w14:paraId="4C8A5239" w14:textId="71812D58" w:rsidR="00352C5F" w:rsidRDefault="00352C5F" w:rsidP="00352C5F">
      <w:pPr>
        <w:pStyle w:val="ListParagraph"/>
        <w:spacing w:before="30" w:after="30"/>
        <w:ind w:left="360"/>
        <w:contextualSpacing/>
        <w:jc w:val="both"/>
        <w:rPr>
          <w:rFonts w:ascii="Arial" w:hAnsi="Arial" w:cs="Arial"/>
          <w:b/>
          <w:color w:val="FF0000"/>
          <w:highlight w:val="yellow"/>
        </w:rPr>
      </w:pPr>
    </w:p>
    <w:p w14:paraId="03B5849B" w14:textId="65ACD6B1" w:rsidR="00352C5F" w:rsidRDefault="00352C5F" w:rsidP="00352C5F">
      <w:pPr>
        <w:pStyle w:val="ListParagraph"/>
        <w:spacing w:before="30" w:after="30"/>
        <w:ind w:left="360"/>
        <w:contextualSpacing/>
        <w:jc w:val="both"/>
        <w:rPr>
          <w:rFonts w:ascii="Arial" w:hAnsi="Arial" w:cs="Arial"/>
          <w:b/>
          <w:color w:val="FF0000"/>
          <w:highlight w:val="yellow"/>
        </w:rPr>
      </w:pPr>
    </w:p>
    <w:p w14:paraId="32B540D5" w14:textId="6E8500DF" w:rsidR="00352C5F" w:rsidRDefault="00352C5F" w:rsidP="00352C5F">
      <w:pPr>
        <w:pStyle w:val="ListParagraph"/>
        <w:spacing w:before="30" w:after="30"/>
        <w:ind w:left="360"/>
        <w:contextualSpacing/>
        <w:jc w:val="both"/>
        <w:rPr>
          <w:rFonts w:ascii="Arial" w:hAnsi="Arial" w:cs="Arial"/>
          <w:b/>
          <w:color w:val="FF0000"/>
          <w:highlight w:val="yellow"/>
        </w:rPr>
      </w:pPr>
    </w:p>
    <w:p w14:paraId="7F7F4E83" w14:textId="51F4002F" w:rsidR="00352C5F" w:rsidRDefault="00352C5F" w:rsidP="00352C5F">
      <w:pPr>
        <w:pStyle w:val="ListParagraph"/>
        <w:spacing w:before="30" w:after="30"/>
        <w:ind w:left="360"/>
        <w:contextualSpacing/>
        <w:jc w:val="both"/>
        <w:rPr>
          <w:rFonts w:ascii="Arial" w:hAnsi="Arial" w:cs="Arial"/>
          <w:b/>
          <w:color w:val="FF0000"/>
          <w:highlight w:val="yellow"/>
        </w:rPr>
      </w:pPr>
    </w:p>
    <w:p w14:paraId="18B7EA03" w14:textId="62992DE2" w:rsidR="00352C5F" w:rsidRDefault="00352C5F" w:rsidP="00352C5F">
      <w:pPr>
        <w:pStyle w:val="ListParagraph"/>
        <w:spacing w:before="30" w:after="30"/>
        <w:ind w:left="360"/>
        <w:contextualSpacing/>
        <w:jc w:val="both"/>
        <w:rPr>
          <w:rFonts w:ascii="Arial" w:hAnsi="Arial" w:cs="Arial"/>
          <w:b/>
          <w:color w:val="FF0000"/>
          <w:highlight w:val="yellow"/>
        </w:rPr>
      </w:pPr>
    </w:p>
    <w:p w14:paraId="29822B2B" w14:textId="01BED1F6" w:rsidR="00352C5F" w:rsidRDefault="00352C5F" w:rsidP="00352C5F">
      <w:pPr>
        <w:pStyle w:val="ListParagraph"/>
        <w:spacing w:before="30" w:after="30"/>
        <w:ind w:left="360"/>
        <w:contextualSpacing/>
        <w:jc w:val="both"/>
        <w:rPr>
          <w:rFonts w:ascii="Arial" w:hAnsi="Arial" w:cs="Arial"/>
          <w:b/>
          <w:color w:val="FF0000"/>
          <w:highlight w:val="yellow"/>
        </w:rPr>
      </w:pPr>
    </w:p>
    <w:p w14:paraId="10898CD5" w14:textId="07EC7F48" w:rsidR="00352C5F" w:rsidRDefault="00352C5F" w:rsidP="00352C5F">
      <w:pPr>
        <w:pStyle w:val="ListParagraph"/>
        <w:spacing w:before="30" w:after="30"/>
        <w:ind w:left="360"/>
        <w:contextualSpacing/>
        <w:jc w:val="both"/>
        <w:rPr>
          <w:rFonts w:ascii="Arial" w:hAnsi="Arial" w:cs="Arial"/>
          <w:b/>
          <w:color w:val="FF0000"/>
          <w:highlight w:val="yellow"/>
        </w:rPr>
      </w:pPr>
    </w:p>
    <w:p w14:paraId="16DBA49B" w14:textId="034691AC" w:rsidR="00352C5F" w:rsidRDefault="00352C5F" w:rsidP="00352C5F">
      <w:pPr>
        <w:pStyle w:val="ListParagraph"/>
        <w:spacing w:before="30" w:after="30"/>
        <w:ind w:left="360"/>
        <w:contextualSpacing/>
        <w:jc w:val="both"/>
        <w:rPr>
          <w:rFonts w:ascii="Arial" w:hAnsi="Arial" w:cs="Arial"/>
          <w:b/>
          <w:color w:val="FF0000"/>
          <w:highlight w:val="yellow"/>
        </w:rPr>
      </w:pPr>
    </w:p>
    <w:p w14:paraId="454F3246" w14:textId="0A488984" w:rsidR="00352C5F" w:rsidRDefault="00352C5F" w:rsidP="00352C5F">
      <w:pPr>
        <w:pStyle w:val="ListParagraph"/>
        <w:spacing w:before="30" w:after="30"/>
        <w:ind w:left="360"/>
        <w:contextualSpacing/>
        <w:jc w:val="both"/>
        <w:rPr>
          <w:rFonts w:ascii="Arial" w:hAnsi="Arial" w:cs="Arial"/>
          <w:b/>
          <w:color w:val="FF0000"/>
          <w:highlight w:val="yellow"/>
        </w:rPr>
      </w:pPr>
    </w:p>
    <w:p w14:paraId="1BD04E85" w14:textId="2160F552" w:rsidR="00352C5F" w:rsidRDefault="00352C5F" w:rsidP="00352C5F">
      <w:pPr>
        <w:pStyle w:val="ListParagraph"/>
        <w:spacing w:before="30" w:after="30"/>
        <w:ind w:left="360"/>
        <w:contextualSpacing/>
        <w:jc w:val="both"/>
        <w:rPr>
          <w:rFonts w:ascii="Arial" w:hAnsi="Arial" w:cs="Arial"/>
          <w:b/>
          <w:color w:val="FF0000"/>
          <w:highlight w:val="yellow"/>
        </w:rPr>
      </w:pPr>
    </w:p>
    <w:p w14:paraId="1FB01CB0" w14:textId="424953DE" w:rsidR="00352C5F" w:rsidRDefault="00352C5F" w:rsidP="00352C5F">
      <w:pPr>
        <w:pStyle w:val="ListParagraph"/>
        <w:spacing w:before="30" w:after="30"/>
        <w:ind w:left="360"/>
        <w:contextualSpacing/>
        <w:jc w:val="both"/>
        <w:rPr>
          <w:rFonts w:ascii="Arial" w:hAnsi="Arial" w:cs="Arial"/>
          <w:b/>
          <w:color w:val="FF0000"/>
          <w:highlight w:val="yellow"/>
        </w:rPr>
      </w:pPr>
    </w:p>
    <w:p w14:paraId="122353E0" w14:textId="70558540" w:rsidR="00352C5F" w:rsidRDefault="00352C5F" w:rsidP="00352C5F">
      <w:pPr>
        <w:pStyle w:val="ListParagraph"/>
        <w:spacing w:before="30" w:after="30"/>
        <w:ind w:left="360"/>
        <w:contextualSpacing/>
        <w:jc w:val="both"/>
        <w:rPr>
          <w:rFonts w:ascii="Arial" w:hAnsi="Arial" w:cs="Arial"/>
          <w:b/>
          <w:color w:val="FF0000"/>
          <w:highlight w:val="yellow"/>
        </w:rPr>
      </w:pPr>
    </w:p>
    <w:p w14:paraId="1BE5D007" w14:textId="5A6A660C" w:rsidR="00352C5F" w:rsidRDefault="00352C5F" w:rsidP="00352C5F">
      <w:pPr>
        <w:pStyle w:val="ListParagraph"/>
        <w:spacing w:before="30" w:after="30"/>
        <w:ind w:left="360"/>
        <w:contextualSpacing/>
        <w:jc w:val="both"/>
        <w:rPr>
          <w:rFonts w:ascii="Arial" w:hAnsi="Arial" w:cs="Arial"/>
          <w:b/>
          <w:color w:val="FF0000"/>
          <w:highlight w:val="yellow"/>
        </w:rPr>
      </w:pPr>
    </w:p>
    <w:p w14:paraId="3ED9BB78" w14:textId="41F9ADA8" w:rsidR="00352C5F" w:rsidRDefault="00352C5F" w:rsidP="00352C5F">
      <w:pPr>
        <w:pStyle w:val="ListParagraph"/>
        <w:spacing w:before="30" w:after="30"/>
        <w:ind w:left="360"/>
        <w:contextualSpacing/>
        <w:jc w:val="both"/>
        <w:rPr>
          <w:rFonts w:ascii="Arial" w:hAnsi="Arial" w:cs="Arial"/>
          <w:b/>
          <w:color w:val="FF0000"/>
          <w:highlight w:val="yellow"/>
        </w:rPr>
      </w:pPr>
    </w:p>
    <w:p w14:paraId="2287CF50" w14:textId="4F28FC44" w:rsidR="00352C5F" w:rsidRDefault="00352C5F" w:rsidP="00352C5F">
      <w:pPr>
        <w:pStyle w:val="ListParagraph"/>
        <w:spacing w:before="30" w:after="30"/>
        <w:ind w:left="360"/>
        <w:contextualSpacing/>
        <w:jc w:val="both"/>
        <w:rPr>
          <w:rFonts w:ascii="Arial" w:hAnsi="Arial" w:cs="Arial"/>
          <w:b/>
          <w:color w:val="FF0000"/>
          <w:highlight w:val="yellow"/>
        </w:rPr>
      </w:pPr>
    </w:p>
    <w:p w14:paraId="72628C20" w14:textId="49A69625" w:rsidR="00352C5F" w:rsidRDefault="00352C5F" w:rsidP="00352C5F">
      <w:pPr>
        <w:pStyle w:val="ListParagraph"/>
        <w:spacing w:before="30" w:after="30"/>
        <w:ind w:left="360"/>
        <w:contextualSpacing/>
        <w:jc w:val="both"/>
        <w:rPr>
          <w:rFonts w:ascii="Arial" w:hAnsi="Arial" w:cs="Arial"/>
          <w:b/>
          <w:color w:val="FF0000"/>
          <w:highlight w:val="yellow"/>
        </w:rPr>
      </w:pPr>
    </w:p>
    <w:p w14:paraId="16DAE049" w14:textId="65DB1800" w:rsidR="00352C5F" w:rsidRDefault="00352C5F" w:rsidP="00352C5F">
      <w:pPr>
        <w:pStyle w:val="ListParagraph"/>
        <w:spacing w:before="30" w:after="30"/>
        <w:ind w:left="360"/>
        <w:contextualSpacing/>
        <w:jc w:val="both"/>
        <w:rPr>
          <w:rFonts w:ascii="Arial" w:hAnsi="Arial" w:cs="Arial"/>
          <w:b/>
          <w:color w:val="FF0000"/>
          <w:highlight w:val="yellow"/>
        </w:rPr>
      </w:pPr>
    </w:p>
    <w:p w14:paraId="21349CC8" w14:textId="7A6F63E4" w:rsidR="00352C5F" w:rsidRDefault="00352C5F" w:rsidP="00352C5F">
      <w:pPr>
        <w:pStyle w:val="ListParagraph"/>
        <w:spacing w:before="30" w:after="30"/>
        <w:ind w:left="360"/>
        <w:contextualSpacing/>
        <w:jc w:val="both"/>
        <w:rPr>
          <w:rFonts w:ascii="Arial" w:hAnsi="Arial" w:cs="Arial"/>
          <w:b/>
          <w:color w:val="FF0000"/>
          <w:highlight w:val="yellow"/>
        </w:rPr>
      </w:pPr>
    </w:p>
    <w:p w14:paraId="1E582DB9" w14:textId="37DECA7B" w:rsidR="00352C5F" w:rsidRDefault="00352C5F" w:rsidP="00352C5F">
      <w:pPr>
        <w:pStyle w:val="ListParagraph"/>
        <w:spacing w:before="30" w:after="30"/>
        <w:ind w:left="360"/>
        <w:contextualSpacing/>
        <w:jc w:val="both"/>
        <w:rPr>
          <w:rFonts w:ascii="Arial" w:hAnsi="Arial" w:cs="Arial"/>
          <w:b/>
          <w:color w:val="FF0000"/>
          <w:highlight w:val="yellow"/>
        </w:rPr>
      </w:pPr>
    </w:p>
    <w:p w14:paraId="790A93F7" w14:textId="25DB6F48" w:rsidR="00352C5F" w:rsidRDefault="00352C5F" w:rsidP="00352C5F">
      <w:pPr>
        <w:pStyle w:val="ListParagraph"/>
        <w:spacing w:before="30" w:after="30"/>
        <w:ind w:left="360"/>
        <w:contextualSpacing/>
        <w:jc w:val="both"/>
        <w:rPr>
          <w:rFonts w:ascii="Arial" w:hAnsi="Arial" w:cs="Arial"/>
          <w:b/>
          <w:color w:val="FF0000"/>
          <w:highlight w:val="yellow"/>
        </w:rPr>
      </w:pPr>
    </w:p>
    <w:p w14:paraId="6E48DD11" w14:textId="7C55D30D" w:rsidR="00352C5F" w:rsidRDefault="00352C5F" w:rsidP="00352C5F">
      <w:pPr>
        <w:pStyle w:val="ListParagraph"/>
        <w:spacing w:before="30" w:after="30"/>
        <w:ind w:left="360"/>
        <w:contextualSpacing/>
        <w:jc w:val="both"/>
        <w:rPr>
          <w:rFonts w:ascii="Arial" w:hAnsi="Arial" w:cs="Arial"/>
          <w:b/>
          <w:color w:val="FF0000"/>
          <w:highlight w:val="yellow"/>
        </w:rPr>
      </w:pPr>
    </w:p>
    <w:p w14:paraId="038E9FEC" w14:textId="1199E080" w:rsidR="00352C5F" w:rsidRDefault="00352C5F" w:rsidP="00352C5F">
      <w:pPr>
        <w:pStyle w:val="ListParagraph"/>
        <w:spacing w:before="30" w:after="30"/>
        <w:ind w:left="360"/>
        <w:contextualSpacing/>
        <w:jc w:val="both"/>
        <w:rPr>
          <w:rFonts w:ascii="Arial" w:hAnsi="Arial" w:cs="Arial"/>
          <w:b/>
          <w:color w:val="FF0000"/>
          <w:highlight w:val="yellow"/>
        </w:rPr>
      </w:pPr>
    </w:p>
    <w:p w14:paraId="57465814" w14:textId="40ADDF57" w:rsidR="00352C5F" w:rsidRDefault="00352C5F" w:rsidP="00352C5F">
      <w:pPr>
        <w:pStyle w:val="ListParagraph"/>
        <w:spacing w:before="30" w:after="30"/>
        <w:ind w:left="360"/>
        <w:contextualSpacing/>
        <w:jc w:val="both"/>
        <w:rPr>
          <w:rFonts w:ascii="Arial" w:hAnsi="Arial" w:cs="Arial"/>
          <w:b/>
          <w:color w:val="FF0000"/>
          <w:highlight w:val="yellow"/>
        </w:rPr>
      </w:pPr>
    </w:p>
    <w:p w14:paraId="695DF1E8" w14:textId="5416414C" w:rsidR="00352C5F" w:rsidRDefault="00352C5F" w:rsidP="00352C5F">
      <w:pPr>
        <w:pStyle w:val="ListParagraph"/>
        <w:spacing w:before="30" w:after="30"/>
        <w:ind w:left="360"/>
        <w:contextualSpacing/>
        <w:jc w:val="both"/>
        <w:rPr>
          <w:rFonts w:ascii="Arial" w:hAnsi="Arial" w:cs="Arial"/>
          <w:b/>
          <w:color w:val="FF0000"/>
          <w:highlight w:val="yellow"/>
        </w:rPr>
      </w:pPr>
    </w:p>
    <w:p w14:paraId="74D3EFA6" w14:textId="019DBADB" w:rsidR="00352C5F" w:rsidRDefault="00352C5F" w:rsidP="00352C5F">
      <w:pPr>
        <w:pStyle w:val="ListParagraph"/>
        <w:spacing w:before="30" w:after="30"/>
        <w:ind w:left="360"/>
        <w:contextualSpacing/>
        <w:jc w:val="both"/>
        <w:rPr>
          <w:rFonts w:ascii="Arial" w:hAnsi="Arial" w:cs="Arial"/>
          <w:b/>
          <w:color w:val="FF0000"/>
          <w:highlight w:val="yellow"/>
        </w:rPr>
      </w:pPr>
    </w:p>
    <w:p w14:paraId="1B16074D" w14:textId="3722E11A" w:rsidR="00352C5F" w:rsidRDefault="00352C5F" w:rsidP="00352C5F">
      <w:pPr>
        <w:pStyle w:val="ListParagraph"/>
        <w:spacing w:before="30" w:after="30"/>
        <w:ind w:left="360"/>
        <w:contextualSpacing/>
        <w:jc w:val="both"/>
        <w:rPr>
          <w:rFonts w:ascii="Arial" w:hAnsi="Arial" w:cs="Arial"/>
          <w:b/>
          <w:color w:val="FF0000"/>
          <w:highlight w:val="yellow"/>
        </w:rPr>
      </w:pPr>
    </w:p>
    <w:p w14:paraId="50227667" w14:textId="55252861" w:rsidR="00352C5F" w:rsidRDefault="00352C5F" w:rsidP="00352C5F">
      <w:pPr>
        <w:pStyle w:val="ListParagraph"/>
        <w:spacing w:before="30" w:after="30"/>
        <w:ind w:left="360"/>
        <w:contextualSpacing/>
        <w:jc w:val="both"/>
        <w:rPr>
          <w:rFonts w:ascii="Arial" w:hAnsi="Arial" w:cs="Arial"/>
          <w:b/>
          <w:color w:val="FF0000"/>
          <w:highlight w:val="yellow"/>
        </w:rPr>
      </w:pPr>
    </w:p>
    <w:p w14:paraId="0D8AFEB6" w14:textId="285A4E0E" w:rsidR="00352C5F" w:rsidRDefault="00352C5F" w:rsidP="00352C5F">
      <w:pPr>
        <w:pStyle w:val="ListParagraph"/>
        <w:spacing w:before="30" w:after="30"/>
        <w:ind w:left="360"/>
        <w:contextualSpacing/>
        <w:jc w:val="both"/>
        <w:rPr>
          <w:rFonts w:ascii="Arial" w:hAnsi="Arial" w:cs="Arial"/>
          <w:b/>
          <w:color w:val="FF0000"/>
          <w:highlight w:val="yellow"/>
        </w:rPr>
      </w:pPr>
    </w:p>
    <w:p w14:paraId="2B7142EF" w14:textId="3321881E" w:rsidR="00352C5F" w:rsidRDefault="00352C5F" w:rsidP="00352C5F">
      <w:pPr>
        <w:pStyle w:val="ListParagraph"/>
        <w:spacing w:before="30" w:after="30"/>
        <w:ind w:left="360"/>
        <w:contextualSpacing/>
        <w:jc w:val="both"/>
        <w:rPr>
          <w:rFonts w:ascii="Arial" w:hAnsi="Arial" w:cs="Arial"/>
          <w:b/>
          <w:color w:val="FF0000"/>
          <w:highlight w:val="yellow"/>
        </w:rPr>
      </w:pPr>
    </w:p>
    <w:p w14:paraId="286FB0B4" w14:textId="5FDAC002" w:rsidR="00352C5F" w:rsidRDefault="00352C5F" w:rsidP="00352C5F">
      <w:pPr>
        <w:pStyle w:val="ListParagraph"/>
        <w:spacing w:before="30" w:after="30"/>
        <w:ind w:left="360"/>
        <w:contextualSpacing/>
        <w:jc w:val="both"/>
        <w:rPr>
          <w:rFonts w:ascii="Arial" w:hAnsi="Arial" w:cs="Arial"/>
          <w:b/>
          <w:color w:val="FF0000"/>
          <w:highlight w:val="yellow"/>
        </w:rPr>
      </w:pPr>
    </w:p>
    <w:p w14:paraId="6604E5AA" w14:textId="64EB9BE6" w:rsidR="00352C5F" w:rsidRDefault="00352C5F" w:rsidP="00352C5F">
      <w:pPr>
        <w:pStyle w:val="ListParagraph"/>
        <w:spacing w:before="30" w:after="30"/>
        <w:ind w:left="360"/>
        <w:contextualSpacing/>
        <w:jc w:val="both"/>
        <w:rPr>
          <w:rFonts w:ascii="Arial" w:hAnsi="Arial" w:cs="Arial"/>
          <w:b/>
          <w:color w:val="FF0000"/>
          <w:highlight w:val="yellow"/>
        </w:rPr>
      </w:pPr>
    </w:p>
    <w:p w14:paraId="3DC8AB09" w14:textId="565641FF" w:rsidR="00352C5F" w:rsidRDefault="00352C5F" w:rsidP="00352C5F">
      <w:pPr>
        <w:pStyle w:val="ListParagraph"/>
        <w:spacing w:before="30" w:after="30"/>
        <w:ind w:left="360"/>
        <w:contextualSpacing/>
        <w:jc w:val="both"/>
        <w:rPr>
          <w:rFonts w:ascii="Arial" w:hAnsi="Arial" w:cs="Arial"/>
          <w:b/>
          <w:color w:val="FF0000"/>
          <w:highlight w:val="yellow"/>
        </w:rPr>
      </w:pPr>
    </w:p>
    <w:p w14:paraId="462EC9A6" w14:textId="0BFAC25E" w:rsidR="00352C5F" w:rsidRDefault="00352C5F" w:rsidP="00352C5F">
      <w:pPr>
        <w:pStyle w:val="ListParagraph"/>
        <w:spacing w:before="30" w:after="30"/>
        <w:ind w:left="360"/>
        <w:contextualSpacing/>
        <w:jc w:val="both"/>
        <w:rPr>
          <w:rFonts w:ascii="Arial" w:hAnsi="Arial" w:cs="Arial"/>
          <w:b/>
          <w:color w:val="FF0000"/>
          <w:highlight w:val="yellow"/>
        </w:rPr>
      </w:pPr>
    </w:p>
    <w:p w14:paraId="51A05222" w14:textId="0D5473E6" w:rsidR="00352C5F" w:rsidRDefault="00352C5F" w:rsidP="00352C5F">
      <w:pPr>
        <w:spacing w:before="30" w:after="30"/>
        <w:contextualSpacing/>
        <w:jc w:val="both"/>
        <w:rPr>
          <w:rFonts w:ascii="Arial" w:hAnsi="Arial" w:cs="Arial"/>
          <w:b/>
          <w:color w:val="FF0000"/>
          <w:highlight w:val="yellow"/>
        </w:rPr>
      </w:pPr>
    </w:p>
    <w:p w14:paraId="7BEEF805" w14:textId="77777777" w:rsidR="00352C5F" w:rsidRPr="00352C5F" w:rsidRDefault="00352C5F" w:rsidP="00352C5F">
      <w:pPr>
        <w:spacing w:before="30" w:after="30"/>
        <w:contextualSpacing/>
        <w:jc w:val="both"/>
        <w:rPr>
          <w:rFonts w:ascii="Arial" w:hAnsi="Arial" w:cs="Arial"/>
          <w:b/>
          <w:color w:val="FF0000"/>
          <w:highlight w:val="yellow"/>
        </w:rPr>
      </w:pPr>
    </w:p>
    <w:tbl>
      <w:tblPr>
        <w:tblStyle w:val="GridTable4-Accent4"/>
        <w:tblpPr w:leftFromText="180" w:rightFromText="180" w:vertAnchor="text" w:horzAnchor="margin" w:tblpXSpec="center" w:tblpY="91"/>
        <w:tblW w:w="10201" w:type="dxa"/>
        <w:tblLook w:val="04A0" w:firstRow="1" w:lastRow="0" w:firstColumn="1" w:lastColumn="0" w:noHBand="0" w:noVBand="1"/>
      </w:tblPr>
      <w:tblGrid>
        <w:gridCol w:w="7497"/>
        <w:gridCol w:w="1521"/>
        <w:gridCol w:w="1183"/>
      </w:tblGrid>
      <w:tr w:rsidR="00013253" w:rsidRPr="003D27FB" w14:paraId="0B789859" w14:textId="77777777" w:rsidTr="000132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3"/>
          </w:tcPr>
          <w:p w14:paraId="51CB89B2" w14:textId="77777777" w:rsidR="00013253" w:rsidRPr="003D27FB" w:rsidRDefault="00013253" w:rsidP="00795C45">
            <w:pPr>
              <w:jc w:val="both"/>
              <w:rPr>
                <w:rFonts w:ascii="Arial" w:eastAsia="MS Gothic" w:hAnsi="Arial" w:cs="Arial"/>
                <w:b w:val="0"/>
                <w:bCs w:val="0"/>
                <w:sz w:val="22"/>
                <w:szCs w:val="22"/>
              </w:rPr>
            </w:pPr>
            <w:r w:rsidRPr="003D27FB">
              <w:rPr>
                <w:rFonts w:ascii="Arial" w:eastAsia="MS Gothic" w:hAnsi="Arial" w:cs="Arial"/>
                <w:b w:val="0"/>
                <w:bCs w:val="0"/>
                <w:sz w:val="22"/>
                <w:szCs w:val="22"/>
              </w:rPr>
              <w:lastRenderedPageBreak/>
              <w:t>Person Specification</w:t>
            </w:r>
          </w:p>
        </w:tc>
      </w:tr>
      <w:tr w:rsidR="00013253" w:rsidRPr="003D27FB" w14:paraId="2C3AC799" w14:textId="77777777" w:rsidTr="00013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2C794302" w14:textId="77777777" w:rsidR="00013253" w:rsidRPr="003D27FB" w:rsidRDefault="00013253" w:rsidP="00795C45">
            <w:pPr>
              <w:jc w:val="both"/>
              <w:rPr>
                <w:rFonts w:ascii="Arial" w:eastAsia="MS Gothic" w:hAnsi="Arial" w:cs="Arial"/>
                <w:bCs w:val="0"/>
                <w:sz w:val="22"/>
                <w:szCs w:val="22"/>
              </w:rPr>
            </w:pPr>
            <w:r w:rsidRPr="003D27FB">
              <w:rPr>
                <w:rFonts w:ascii="Arial" w:eastAsia="MS Gothic" w:hAnsi="Arial" w:cs="Arial"/>
                <w:bCs w:val="0"/>
                <w:sz w:val="22"/>
                <w:szCs w:val="22"/>
              </w:rPr>
              <w:t xml:space="preserve">Knowledge &amp; Qualifications </w:t>
            </w:r>
          </w:p>
        </w:tc>
        <w:tc>
          <w:tcPr>
            <w:tcW w:w="1530" w:type="dxa"/>
          </w:tcPr>
          <w:p w14:paraId="430C71CD" w14:textId="77777777" w:rsidR="00013253" w:rsidRPr="003D27FB" w:rsidRDefault="00013253" w:rsidP="00795C45">
            <w:pPr>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2"/>
                <w:szCs w:val="22"/>
              </w:rPr>
            </w:pPr>
            <w:r w:rsidRPr="003D27FB">
              <w:rPr>
                <w:rFonts w:ascii="Arial" w:eastAsia="MS Mincho" w:hAnsi="Arial" w:cs="Arial"/>
                <w:b/>
                <w:sz w:val="22"/>
                <w:szCs w:val="22"/>
              </w:rPr>
              <w:t>Desirable</w:t>
            </w:r>
          </w:p>
        </w:tc>
        <w:tc>
          <w:tcPr>
            <w:tcW w:w="1021" w:type="dxa"/>
          </w:tcPr>
          <w:p w14:paraId="4F76A9A7" w14:textId="77777777" w:rsidR="00013253" w:rsidRPr="003D27FB" w:rsidRDefault="00013253" w:rsidP="00795C45">
            <w:pPr>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2"/>
                <w:szCs w:val="22"/>
              </w:rPr>
            </w:pPr>
            <w:r w:rsidRPr="003D27FB">
              <w:rPr>
                <w:rFonts w:ascii="Arial" w:eastAsia="MS Mincho" w:hAnsi="Arial" w:cs="Arial"/>
                <w:b/>
                <w:sz w:val="22"/>
                <w:szCs w:val="22"/>
              </w:rPr>
              <w:t xml:space="preserve">Essential </w:t>
            </w:r>
          </w:p>
        </w:tc>
      </w:tr>
      <w:tr w:rsidR="00013253" w:rsidRPr="003D27FB" w14:paraId="7EA471AF" w14:textId="77777777" w:rsidTr="00013253">
        <w:tc>
          <w:tcPr>
            <w:cnfStyle w:val="001000000000" w:firstRow="0" w:lastRow="0" w:firstColumn="1" w:lastColumn="0" w:oddVBand="0" w:evenVBand="0" w:oddHBand="0" w:evenHBand="0" w:firstRowFirstColumn="0" w:firstRowLastColumn="0" w:lastRowFirstColumn="0" w:lastRowLastColumn="0"/>
            <w:tcW w:w="7650" w:type="dxa"/>
          </w:tcPr>
          <w:p w14:paraId="66081424" w14:textId="77777777" w:rsidR="00013253" w:rsidRPr="003D27FB" w:rsidRDefault="00013253" w:rsidP="00795C45">
            <w:pPr>
              <w:jc w:val="both"/>
              <w:rPr>
                <w:rFonts w:ascii="Arial" w:eastAsia="MS Gothic" w:hAnsi="Arial" w:cs="Arial"/>
                <w:b w:val="0"/>
                <w:bCs w:val="0"/>
                <w:sz w:val="22"/>
                <w:szCs w:val="22"/>
              </w:rPr>
            </w:pPr>
            <w:r w:rsidRPr="003D27FB">
              <w:rPr>
                <w:rFonts w:ascii="Arial" w:eastAsia="MS Gothic" w:hAnsi="Arial" w:cs="Arial"/>
                <w:b w:val="0"/>
                <w:bCs w:val="0"/>
                <w:sz w:val="22"/>
                <w:szCs w:val="22"/>
              </w:rPr>
              <w:t xml:space="preserve">NVQ Level 3 or equivalent </w:t>
            </w:r>
          </w:p>
          <w:p w14:paraId="5EF9A7EE" w14:textId="77777777" w:rsidR="00013253" w:rsidRPr="003D27FB" w:rsidRDefault="00013253" w:rsidP="00795C45">
            <w:pPr>
              <w:jc w:val="both"/>
              <w:rPr>
                <w:rFonts w:ascii="Arial" w:eastAsia="MS Gothic" w:hAnsi="Arial" w:cs="Arial"/>
                <w:b w:val="0"/>
                <w:bCs w:val="0"/>
                <w:sz w:val="22"/>
                <w:szCs w:val="22"/>
              </w:rPr>
            </w:pPr>
          </w:p>
        </w:tc>
        <w:tc>
          <w:tcPr>
            <w:tcW w:w="1530" w:type="dxa"/>
          </w:tcPr>
          <w:p w14:paraId="2AAC4328" w14:textId="77777777" w:rsidR="00013253" w:rsidRPr="003D27FB" w:rsidRDefault="00013253" w:rsidP="00795C45">
            <w:pPr>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b/>
                <w:sz w:val="22"/>
                <w:szCs w:val="22"/>
              </w:rPr>
            </w:pPr>
            <w:r w:rsidRPr="003D27FB">
              <w:rPr>
                <w:rFonts w:ascii="Arial" w:eastAsia="MS Mincho" w:hAnsi="Arial" w:cs="Arial"/>
                <w:b/>
                <w:sz w:val="22"/>
                <w:szCs w:val="22"/>
              </w:rPr>
              <w:t>X</w:t>
            </w:r>
          </w:p>
          <w:p w14:paraId="2D992C60" w14:textId="77777777" w:rsidR="00013253" w:rsidRPr="003D27FB" w:rsidRDefault="00013253" w:rsidP="00795C45">
            <w:pPr>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b/>
                <w:sz w:val="22"/>
                <w:szCs w:val="22"/>
              </w:rPr>
            </w:pPr>
            <w:r w:rsidRPr="003D27FB">
              <w:rPr>
                <w:rFonts w:ascii="Arial" w:eastAsia="MS Mincho" w:hAnsi="Arial" w:cs="Arial"/>
                <w:b/>
                <w:sz w:val="22"/>
                <w:szCs w:val="22"/>
              </w:rPr>
              <w:t xml:space="preserve">       </w:t>
            </w:r>
          </w:p>
        </w:tc>
        <w:tc>
          <w:tcPr>
            <w:tcW w:w="1021" w:type="dxa"/>
          </w:tcPr>
          <w:p w14:paraId="6848265B" w14:textId="77777777" w:rsidR="00013253" w:rsidRPr="003D27FB" w:rsidRDefault="00013253" w:rsidP="00795C45">
            <w:pPr>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b/>
                <w:sz w:val="22"/>
                <w:szCs w:val="22"/>
              </w:rPr>
            </w:pPr>
          </w:p>
          <w:p w14:paraId="32F455D7" w14:textId="77777777" w:rsidR="00013253" w:rsidRPr="003D27FB" w:rsidRDefault="00013253" w:rsidP="00795C45">
            <w:pPr>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b/>
                <w:sz w:val="22"/>
                <w:szCs w:val="22"/>
              </w:rPr>
            </w:pPr>
          </w:p>
        </w:tc>
      </w:tr>
      <w:tr w:rsidR="00013253" w:rsidRPr="003D27FB" w14:paraId="67CB0303" w14:textId="77777777" w:rsidTr="00013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05AA41AF" w14:textId="77777777" w:rsidR="00013253" w:rsidRPr="003D27FB" w:rsidRDefault="00013253" w:rsidP="00795C45">
            <w:pPr>
              <w:jc w:val="both"/>
              <w:rPr>
                <w:rFonts w:ascii="Arial" w:eastAsia="MS Gothic" w:hAnsi="Arial" w:cs="Arial"/>
                <w:bCs w:val="0"/>
                <w:sz w:val="22"/>
                <w:szCs w:val="22"/>
              </w:rPr>
            </w:pPr>
            <w:r w:rsidRPr="003D27FB">
              <w:rPr>
                <w:rFonts w:ascii="Arial" w:eastAsia="MS Gothic" w:hAnsi="Arial" w:cs="Arial"/>
                <w:bCs w:val="0"/>
                <w:sz w:val="22"/>
                <w:szCs w:val="22"/>
              </w:rPr>
              <w:t>Experience working within a mental health setting</w:t>
            </w:r>
          </w:p>
        </w:tc>
        <w:tc>
          <w:tcPr>
            <w:tcW w:w="1530" w:type="dxa"/>
          </w:tcPr>
          <w:p w14:paraId="6FA69AD5" w14:textId="77777777" w:rsidR="00013253" w:rsidRPr="003D27FB" w:rsidRDefault="00013253" w:rsidP="00795C45">
            <w:pPr>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2"/>
                <w:szCs w:val="22"/>
              </w:rPr>
            </w:pPr>
            <w:r w:rsidRPr="003D27FB">
              <w:rPr>
                <w:rFonts w:ascii="Arial" w:eastAsia="MS Mincho" w:hAnsi="Arial" w:cs="Arial"/>
                <w:b/>
                <w:sz w:val="22"/>
                <w:szCs w:val="22"/>
              </w:rPr>
              <w:t>X</w:t>
            </w:r>
          </w:p>
        </w:tc>
        <w:tc>
          <w:tcPr>
            <w:tcW w:w="1021" w:type="dxa"/>
          </w:tcPr>
          <w:p w14:paraId="658EC96C" w14:textId="77777777" w:rsidR="00013253" w:rsidRPr="003D27FB" w:rsidRDefault="00013253" w:rsidP="00795C45">
            <w:pPr>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2"/>
                <w:szCs w:val="22"/>
              </w:rPr>
            </w:pPr>
          </w:p>
        </w:tc>
      </w:tr>
      <w:tr w:rsidR="00013253" w:rsidRPr="003D27FB" w14:paraId="033A21A0" w14:textId="77777777" w:rsidTr="00013253">
        <w:trPr>
          <w:trHeight w:val="317"/>
        </w:trPr>
        <w:tc>
          <w:tcPr>
            <w:cnfStyle w:val="001000000000" w:firstRow="0" w:lastRow="0" w:firstColumn="1" w:lastColumn="0" w:oddVBand="0" w:evenVBand="0" w:oddHBand="0" w:evenHBand="0" w:firstRowFirstColumn="0" w:firstRowLastColumn="0" w:lastRowFirstColumn="0" w:lastRowLastColumn="0"/>
            <w:tcW w:w="7650" w:type="dxa"/>
          </w:tcPr>
          <w:p w14:paraId="723F84BF" w14:textId="77777777" w:rsidR="00013253" w:rsidRPr="003D27FB" w:rsidRDefault="00013253" w:rsidP="00795C45">
            <w:pPr>
              <w:jc w:val="both"/>
              <w:rPr>
                <w:rFonts w:ascii="Arial" w:eastAsia="MS Gothic" w:hAnsi="Arial" w:cs="Arial"/>
                <w:b w:val="0"/>
                <w:bCs w:val="0"/>
                <w:sz w:val="22"/>
                <w:szCs w:val="22"/>
              </w:rPr>
            </w:pPr>
            <w:r w:rsidRPr="003D27FB">
              <w:rPr>
                <w:rFonts w:ascii="Arial" w:eastAsia="MS Gothic" w:hAnsi="Arial" w:cs="Arial"/>
                <w:b w:val="0"/>
                <w:bCs w:val="0"/>
                <w:sz w:val="22"/>
                <w:szCs w:val="22"/>
              </w:rPr>
              <w:t>Some knowledge of the long-term impact of maternal loss/ mental health issues across the full range of ages and phases of the life cycle.</w:t>
            </w:r>
          </w:p>
        </w:tc>
        <w:tc>
          <w:tcPr>
            <w:tcW w:w="1530" w:type="dxa"/>
          </w:tcPr>
          <w:p w14:paraId="09D47A7E" w14:textId="77777777" w:rsidR="00013253" w:rsidRPr="003D27FB" w:rsidRDefault="00013253" w:rsidP="00795C45">
            <w:pPr>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b/>
                <w:sz w:val="22"/>
                <w:szCs w:val="22"/>
              </w:rPr>
            </w:pPr>
            <w:r w:rsidRPr="003D27FB">
              <w:rPr>
                <w:rFonts w:ascii="Arial" w:eastAsia="MS Mincho" w:hAnsi="Arial" w:cs="Arial"/>
                <w:b/>
                <w:sz w:val="22"/>
                <w:szCs w:val="22"/>
              </w:rPr>
              <w:t>X</w:t>
            </w:r>
          </w:p>
        </w:tc>
        <w:tc>
          <w:tcPr>
            <w:tcW w:w="1021" w:type="dxa"/>
          </w:tcPr>
          <w:p w14:paraId="376BE4DA" w14:textId="77777777" w:rsidR="00013253" w:rsidRPr="003D27FB" w:rsidRDefault="00013253" w:rsidP="00795C45">
            <w:pPr>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b/>
                <w:sz w:val="22"/>
                <w:szCs w:val="22"/>
              </w:rPr>
            </w:pPr>
          </w:p>
        </w:tc>
      </w:tr>
      <w:tr w:rsidR="00013253" w:rsidRPr="003D27FB" w14:paraId="6EA5246B" w14:textId="77777777" w:rsidTr="00013253">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7650" w:type="dxa"/>
          </w:tcPr>
          <w:p w14:paraId="6828B95C" w14:textId="77777777" w:rsidR="00013253" w:rsidRPr="003D27FB" w:rsidRDefault="00013253" w:rsidP="00795C45">
            <w:pPr>
              <w:jc w:val="both"/>
              <w:rPr>
                <w:rFonts w:ascii="Arial" w:eastAsia="MS Gothic" w:hAnsi="Arial" w:cs="Arial"/>
                <w:b w:val="0"/>
                <w:bCs w:val="0"/>
                <w:sz w:val="22"/>
                <w:szCs w:val="22"/>
              </w:rPr>
            </w:pPr>
            <w:r w:rsidRPr="003D27FB">
              <w:rPr>
                <w:rFonts w:ascii="Arial" w:eastAsia="MS Gothic" w:hAnsi="Arial" w:cs="Arial"/>
                <w:b w:val="0"/>
                <w:bCs w:val="0"/>
                <w:sz w:val="22"/>
                <w:szCs w:val="22"/>
              </w:rPr>
              <w:t xml:space="preserve">Lived experience, and recovery from perinatal loss/ mental illness or personally know of someone who you were involved with that experience. </w:t>
            </w:r>
          </w:p>
        </w:tc>
        <w:tc>
          <w:tcPr>
            <w:tcW w:w="1530" w:type="dxa"/>
          </w:tcPr>
          <w:p w14:paraId="7D5BEE24" w14:textId="1B729C78" w:rsidR="00013253" w:rsidRPr="003D27FB" w:rsidRDefault="00352C5F" w:rsidP="00795C45">
            <w:pPr>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2"/>
                <w:szCs w:val="22"/>
              </w:rPr>
            </w:pPr>
            <w:r>
              <w:rPr>
                <w:rFonts w:ascii="Arial" w:eastAsia="MS Mincho" w:hAnsi="Arial" w:cs="Arial"/>
                <w:b/>
                <w:sz w:val="22"/>
                <w:szCs w:val="22"/>
              </w:rPr>
              <w:t>x</w:t>
            </w:r>
          </w:p>
        </w:tc>
        <w:tc>
          <w:tcPr>
            <w:tcW w:w="1021" w:type="dxa"/>
          </w:tcPr>
          <w:p w14:paraId="4ACBC540" w14:textId="2F885005" w:rsidR="00013253" w:rsidRPr="003D27FB" w:rsidRDefault="00013253" w:rsidP="00795C45">
            <w:pPr>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2"/>
                <w:szCs w:val="22"/>
              </w:rPr>
            </w:pPr>
          </w:p>
        </w:tc>
      </w:tr>
      <w:tr w:rsidR="00013253" w:rsidRPr="003D27FB" w14:paraId="5BB4DB47" w14:textId="77777777" w:rsidTr="00013253">
        <w:trPr>
          <w:trHeight w:val="578"/>
        </w:trPr>
        <w:tc>
          <w:tcPr>
            <w:cnfStyle w:val="001000000000" w:firstRow="0" w:lastRow="0" w:firstColumn="1" w:lastColumn="0" w:oddVBand="0" w:evenVBand="0" w:oddHBand="0" w:evenHBand="0" w:firstRowFirstColumn="0" w:firstRowLastColumn="0" w:lastRowFirstColumn="0" w:lastRowLastColumn="0"/>
            <w:tcW w:w="7650" w:type="dxa"/>
          </w:tcPr>
          <w:p w14:paraId="50731248" w14:textId="77777777" w:rsidR="00013253" w:rsidRPr="003D27FB" w:rsidRDefault="00013253" w:rsidP="00795C45">
            <w:pPr>
              <w:jc w:val="both"/>
              <w:rPr>
                <w:rFonts w:ascii="Arial" w:eastAsia="MS Gothic" w:hAnsi="Arial" w:cs="Arial"/>
                <w:b w:val="0"/>
                <w:bCs w:val="0"/>
                <w:sz w:val="22"/>
                <w:szCs w:val="22"/>
              </w:rPr>
            </w:pPr>
            <w:r w:rsidRPr="003D27FB">
              <w:rPr>
                <w:rFonts w:ascii="Arial" w:eastAsia="MS Gothic" w:hAnsi="Arial" w:cs="Arial"/>
                <w:b w:val="0"/>
                <w:bCs w:val="0"/>
                <w:sz w:val="22"/>
                <w:szCs w:val="22"/>
              </w:rPr>
              <w:t>Able to draw on personal experience in a supportive and positive manner to help others in similar circumstances</w:t>
            </w:r>
          </w:p>
        </w:tc>
        <w:tc>
          <w:tcPr>
            <w:tcW w:w="1530" w:type="dxa"/>
          </w:tcPr>
          <w:p w14:paraId="69914645" w14:textId="16E97A78" w:rsidR="00013253" w:rsidRPr="003D27FB" w:rsidRDefault="00352C5F" w:rsidP="00795C45">
            <w:pPr>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b/>
                <w:sz w:val="22"/>
                <w:szCs w:val="22"/>
              </w:rPr>
            </w:pPr>
            <w:r>
              <w:rPr>
                <w:rFonts w:ascii="Arial" w:eastAsia="MS Mincho" w:hAnsi="Arial" w:cs="Arial"/>
                <w:b/>
                <w:sz w:val="22"/>
                <w:szCs w:val="22"/>
              </w:rPr>
              <w:t>x</w:t>
            </w:r>
          </w:p>
        </w:tc>
        <w:tc>
          <w:tcPr>
            <w:tcW w:w="1021" w:type="dxa"/>
          </w:tcPr>
          <w:p w14:paraId="0541B769" w14:textId="160BFD07" w:rsidR="00013253" w:rsidRPr="003D27FB" w:rsidRDefault="00013253" w:rsidP="00795C45">
            <w:pPr>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b/>
                <w:sz w:val="22"/>
                <w:szCs w:val="22"/>
              </w:rPr>
            </w:pPr>
          </w:p>
        </w:tc>
      </w:tr>
      <w:tr w:rsidR="00013253" w:rsidRPr="003D27FB" w14:paraId="0561B04C" w14:textId="77777777" w:rsidTr="00013253">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7650" w:type="dxa"/>
          </w:tcPr>
          <w:p w14:paraId="444D0870" w14:textId="77777777" w:rsidR="00013253" w:rsidRPr="003D27FB" w:rsidRDefault="00013253" w:rsidP="00795C45">
            <w:pPr>
              <w:jc w:val="both"/>
              <w:rPr>
                <w:rFonts w:ascii="Arial" w:eastAsia="MS Gothic" w:hAnsi="Arial" w:cs="Arial"/>
                <w:b w:val="0"/>
                <w:bCs w:val="0"/>
                <w:sz w:val="22"/>
                <w:szCs w:val="22"/>
              </w:rPr>
            </w:pPr>
            <w:r w:rsidRPr="003D27FB">
              <w:rPr>
                <w:rFonts w:ascii="Arial" w:eastAsia="MS Gothic" w:hAnsi="Arial" w:cs="Arial"/>
                <w:b w:val="0"/>
                <w:bCs w:val="0"/>
                <w:sz w:val="22"/>
                <w:szCs w:val="22"/>
              </w:rPr>
              <w:t>Able to communicate personal perspectives or experiences in a way which is helpful for both team members and mothers.</w:t>
            </w:r>
          </w:p>
        </w:tc>
        <w:tc>
          <w:tcPr>
            <w:tcW w:w="1530" w:type="dxa"/>
          </w:tcPr>
          <w:p w14:paraId="5A497BC4" w14:textId="77777777" w:rsidR="00013253" w:rsidRPr="003D27FB" w:rsidRDefault="00013253" w:rsidP="00795C45">
            <w:pPr>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2"/>
                <w:szCs w:val="22"/>
              </w:rPr>
            </w:pPr>
          </w:p>
        </w:tc>
        <w:tc>
          <w:tcPr>
            <w:tcW w:w="1021" w:type="dxa"/>
          </w:tcPr>
          <w:p w14:paraId="501DE831" w14:textId="77777777" w:rsidR="00013253" w:rsidRPr="003D27FB" w:rsidRDefault="00013253" w:rsidP="00795C45">
            <w:pPr>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2"/>
                <w:szCs w:val="22"/>
              </w:rPr>
            </w:pPr>
            <w:r w:rsidRPr="003D27FB">
              <w:rPr>
                <w:rFonts w:ascii="Arial" w:eastAsia="MS Mincho" w:hAnsi="Arial" w:cs="Arial"/>
                <w:b/>
                <w:sz w:val="22"/>
                <w:szCs w:val="22"/>
              </w:rPr>
              <w:t>X</w:t>
            </w:r>
          </w:p>
        </w:tc>
      </w:tr>
      <w:tr w:rsidR="00013253" w:rsidRPr="003D27FB" w14:paraId="12BA6101" w14:textId="77777777" w:rsidTr="00013253">
        <w:tc>
          <w:tcPr>
            <w:cnfStyle w:val="001000000000" w:firstRow="0" w:lastRow="0" w:firstColumn="1" w:lastColumn="0" w:oddVBand="0" w:evenVBand="0" w:oddHBand="0" w:evenHBand="0" w:firstRowFirstColumn="0" w:firstRowLastColumn="0" w:lastRowFirstColumn="0" w:lastRowLastColumn="0"/>
            <w:tcW w:w="10201" w:type="dxa"/>
            <w:gridSpan w:val="3"/>
          </w:tcPr>
          <w:p w14:paraId="0FB4FC39" w14:textId="77777777" w:rsidR="00013253" w:rsidRPr="003D27FB" w:rsidRDefault="00013253" w:rsidP="00795C45">
            <w:pPr>
              <w:jc w:val="both"/>
              <w:rPr>
                <w:rFonts w:ascii="Arial" w:eastAsia="MS Gothic" w:hAnsi="Arial" w:cs="Arial"/>
                <w:bCs w:val="0"/>
                <w:sz w:val="22"/>
                <w:szCs w:val="22"/>
              </w:rPr>
            </w:pPr>
            <w:r w:rsidRPr="003D27FB">
              <w:rPr>
                <w:rFonts w:ascii="Arial" w:eastAsia="MS Gothic" w:hAnsi="Arial" w:cs="Arial"/>
                <w:bCs w:val="0"/>
                <w:sz w:val="22"/>
                <w:szCs w:val="22"/>
              </w:rPr>
              <w:t xml:space="preserve">                                        SKILLS &amp; EXPERIENCE</w:t>
            </w:r>
          </w:p>
        </w:tc>
      </w:tr>
      <w:tr w:rsidR="00013253" w:rsidRPr="003D27FB" w14:paraId="0E189A5D" w14:textId="77777777" w:rsidTr="0001325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7650" w:type="dxa"/>
          </w:tcPr>
          <w:p w14:paraId="132821A2" w14:textId="43A1C17A" w:rsidR="00013253" w:rsidRPr="003D27FB" w:rsidRDefault="00013253" w:rsidP="00795C45">
            <w:pPr>
              <w:contextualSpacing/>
              <w:jc w:val="both"/>
              <w:rPr>
                <w:rFonts w:ascii="Arial" w:eastAsia="MS Gothic" w:hAnsi="Arial" w:cs="Arial"/>
                <w:b w:val="0"/>
                <w:bCs w:val="0"/>
                <w:sz w:val="22"/>
                <w:szCs w:val="22"/>
              </w:rPr>
            </w:pPr>
            <w:r w:rsidRPr="003D27FB">
              <w:rPr>
                <w:rFonts w:ascii="Arial" w:eastAsia="MS Gothic" w:hAnsi="Arial" w:cs="Arial"/>
                <w:b w:val="0"/>
                <w:bCs w:val="0"/>
                <w:sz w:val="22"/>
                <w:szCs w:val="22"/>
              </w:rPr>
              <w:t xml:space="preserve">Can speak fluently at least one </w:t>
            </w:r>
            <w:r w:rsidR="00352C5F">
              <w:rPr>
                <w:rFonts w:ascii="Arial" w:eastAsia="MS Gothic" w:hAnsi="Arial" w:cs="Arial"/>
                <w:b w:val="0"/>
                <w:bCs w:val="0"/>
                <w:sz w:val="22"/>
                <w:szCs w:val="22"/>
              </w:rPr>
              <w:t xml:space="preserve">community language </w:t>
            </w:r>
            <w:r w:rsidRPr="003D27FB">
              <w:rPr>
                <w:rFonts w:ascii="Arial" w:eastAsia="MS Gothic" w:hAnsi="Arial" w:cs="Arial"/>
                <w:b w:val="0"/>
                <w:bCs w:val="0"/>
                <w:sz w:val="22"/>
                <w:szCs w:val="22"/>
              </w:rPr>
              <w:t xml:space="preserve">and English.  </w:t>
            </w:r>
          </w:p>
        </w:tc>
        <w:tc>
          <w:tcPr>
            <w:tcW w:w="1530" w:type="dxa"/>
          </w:tcPr>
          <w:p w14:paraId="059EF529" w14:textId="160A218E" w:rsidR="00013253" w:rsidRPr="003D27FB" w:rsidRDefault="00352C5F" w:rsidP="00795C45">
            <w:pPr>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2"/>
                <w:szCs w:val="22"/>
              </w:rPr>
            </w:pPr>
            <w:r>
              <w:rPr>
                <w:rFonts w:ascii="Arial" w:eastAsia="MS Mincho" w:hAnsi="Arial" w:cs="Arial"/>
                <w:b/>
                <w:sz w:val="22"/>
                <w:szCs w:val="22"/>
              </w:rPr>
              <w:t>x</w:t>
            </w:r>
          </w:p>
        </w:tc>
        <w:tc>
          <w:tcPr>
            <w:tcW w:w="1021" w:type="dxa"/>
          </w:tcPr>
          <w:p w14:paraId="3E2FC6F0" w14:textId="3F61626F" w:rsidR="00013253" w:rsidRPr="003D27FB" w:rsidRDefault="00013253" w:rsidP="00795C45">
            <w:pPr>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2"/>
                <w:szCs w:val="22"/>
              </w:rPr>
            </w:pPr>
          </w:p>
        </w:tc>
      </w:tr>
      <w:tr w:rsidR="00013253" w:rsidRPr="003D27FB" w14:paraId="7D61281D" w14:textId="77777777" w:rsidTr="00013253">
        <w:tc>
          <w:tcPr>
            <w:cnfStyle w:val="001000000000" w:firstRow="0" w:lastRow="0" w:firstColumn="1" w:lastColumn="0" w:oddVBand="0" w:evenVBand="0" w:oddHBand="0" w:evenHBand="0" w:firstRowFirstColumn="0" w:firstRowLastColumn="0" w:lastRowFirstColumn="0" w:lastRowLastColumn="0"/>
            <w:tcW w:w="7650" w:type="dxa"/>
          </w:tcPr>
          <w:p w14:paraId="60E6A093" w14:textId="38D6C85D" w:rsidR="00013253" w:rsidRPr="003D27FB" w:rsidRDefault="00013253" w:rsidP="00795C45">
            <w:pPr>
              <w:jc w:val="both"/>
              <w:rPr>
                <w:rFonts w:ascii="Arial" w:eastAsia="MS Gothic" w:hAnsi="Arial" w:cs="Arial"/>
                <w:b w:val="0"/>
                <w:bCs w:val="0"/>
                <w:sz w:val="22"/>
                <w:szCs w:val="22"/>
              </w:rPr>
            </w:pPr>
            <w:r w:rsidRPr="003D27FB">
              <w:rPr>
                <w:rFonts w:ascii="Arial" w:eastAsia="MS Gothic" w:hAnsi="Arial" w:cs="Arial"/>
                <w:b w:val="0"/>
                <w:bCs w:val="0"/>
                <w:sz w:val="22"/>
                <w:szCs w:val="22"/>
              </w:rPr>
              <w:t>Experience of working with</w:t>
            </w:r>
            <w:r w:rsidR="00352C5F">
              <w:rPr>
                <w:rFonts w:ascii="Arial" w:eastAsia="MS Gothic" w:hAnsi="Arial" w:cs="Arial"/>
                <w:b w:val="0"/>
                <w:bCs w:val="0"/>
                <w:sz w:val="22"/>
                <w:szCs w:val="22"/>
              </w:rPr>
              <w:t xml:space="preserve"> families from</w:t>
            </w:r>
            <w:r w:rsidRPr="003D27FB">
              <w:rPr>
                <w:rFonts w:ascii="Arial" w:eastAsia="MS Gothic" w:hAnsi="Arial" w:cs="Arial"/>
                <w:b w:val="0"/>
                <w:bCs w:val="0"/>
                <w:sz w:val="22"/>
                <w:szCs w:val="22"/>
              </w:rPr>
              <w:t xml:space="preserve"> </w:t>
            </w:r>
            <w:r w:rsidR="00352C5F">
              <w:rPr>
                <w:rFonts w:ascii="Arial" w:eastAsia="MS Gothic" w:hAnsi="Arial" w:cs="Arial"/>
                <w:b w:val="0"/>
                <w:bCs w:val="0"/>
                <w:sz w:val="22"/>
                <w:szCs w:val="22"/>
              </w:rPr>
              <w:t xml:space="preserve">a diverse cultural background </w:t>
            </w:r>
          </w:p>
        </w:tc>
        <w:tc>
          <w:tcPr>
            <w:tcW w:w="1530" w:type="dxa"/>
          </w:tcPr>
          <w:p w14:paraId="0AAB097D" w14:textId="77777777" w:rsidR="00013253" w:rsidRPr="003D27FB" w:rsidRDefault="00013253" w:rsidP="00795C45">
            <w:pPr>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b/>
                <w:sz w:val="22"/>
                <w:szCs w:val="22"/>
              </w:rPr>
            </w:pPr>
            <w:r w:rsidRPr="003D27FB">
              <w:rPr>
                <w:rFonts w:ascii="Arial" w:eastAsia="MS Mincho" w:hAnsi="Arial" w:cs="Arial"/>
                <w:b/>
                <w:sz w:val="22"/>
                <w:szCs w:val="22"/>
              </w:rPr>
              <w:t>X</w:t>
            </w:r>
          </w:p>
        </w:tc>
        <w:tc>
          <w:tcPr>
            <w:tcW w:w="1021" w:type="dxa"/>
          </w:tcPr>
          <w:p w14:paraId="5E97AAF8" w14:textId="77777777" w:rsidR="00013253" w:rsidRPr="003D27FB" w:rsidRDefault="00013253" w:rsidP="00795C45">
            <w:pPr>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b/>
                <w:sz w:val="22"/>
                <w:szCs w:val="22"/>
              </w:rPr>
            </w:pPr>
          </w:p>
        </w:tc>
      </w:tr>
      <w:tr w:rsidR="00013253" w:rsidRPr="003D27FB" w14:paraId="65A99931" w14:textId="77777777" w:rsidTr="00013253">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650" w:type="dxa"/>
          </w:tcPr>
          <w:p w14:paraId="134CCF0F" w14:textId="77777777" w:rsidR="00013253" w:rsidRPr="003D27FB" w:rsidRDefault="00013253" w:rsidP="00795C45">
            <w:pPr>
              <w:jc w:val="both"/>
              <w:rPr>
                <w:rFonts w:ascii="Arial" w:eastAsia="MS Gothic" w:hAnsi="Arial" w:cs="Arial"/>
                <w:b w:val="0"/>
                <w:bCs w:val="0"/>
                <w:sz w:val="22"/>
                <w:szCs w:val="22"/>
              </w:rPr>
            </w:pPr>
            <w:r w:rsidRPr="003D27FB">
              <w:rPr>
                <w:rFonts w:ascii="Arial" w:eastAsia="MS Gothic" w:hAnsi="Arial" w:cs="Arial"/>
                <w:b w:val="0"/>
                <w:bCs w:val="0"/>
                <w:sz w:val="22"/>
                <w:szCs w:val="22"/>
              </w:rPr>
              <w:t>Experience of work within a mental health or support service context</w:t>
            </w:r>
          </w:p>
        </w:tc>
        <w:tc>
          <w:tcPr>
            <w:tcW w:w="1530" w:type="dxa"/>
          </w:tcPr>
          <w:p w14:paraId="04B022EF" w14:textId="77777777" w:rsidR="00013253" w:rsidRPr="003D27FB" w:rsidRDefault="00013253" w:rsidP="00795C45">
            <w:pPr>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2"/>
                <w:szCs w:val="22"/>
              </w:rPr>
            </w:pPr>
            <w:r w:rsidRPr="003D27FB">
              <w:rPr>
                <w:rFonts w:ascii="Arial" w:eastAsia="MS Mincho" w:hAnsi="Arial" w:cs="Arial"/>
                <w:b/>
                <w:sz w:val="22"/>
                <w:szCs w:val="22"/>
              </w:rPr>
              <w:t>X</w:t>
            </w:r>
          </w:p>
        </w:tc>
        <w:tc>
          <w:tcPr>
            <w:tcW w:w="1021" w:type="dxa"/>
          </w:tcPr>
          <w:p w14:paraId="7438CBF1" w14:textId="77777777" w:rsidR="00013253" w:rsidRPr="003D27FB" w:rsidRDefault="00013253" w:rsidP="00795C45">
            <w:pPr>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2"/>
                <w:szCs w:val="22"/>
              </w:rPr>
            </w:pPr>
          </w:p>
        </w:tc>
      </w:tr>
      <w:tr w:rsidR="00013253" w:rsidRPr="003D27FB" w14:paraId="5D19F178" w14:textId="77777777" w:rsidTr="00013253">
        <w:tc>
          <w:tcPr>
            <w:cnfStyle w:val="001000000000" w:firstRow="0" w:lastRow="0" w:firstColumn="1" w:lastColumn="0" w:oddVBand="0" w:evenVBand="0" w:oddHBand="0" w:evenHBand="0" w:firstRowFirstColumn="0" w:firstRowLastColumn="0" w:lastRowFirstColumn="0" w:lastRowLastColumn="0"/>
            <w:tcW w:w="7650" w:type="dxa"/>
          </w:tcPr>
          <w:p w14:paraId="3666D94C" w14:textId="77777777" w:rsidR="00013253" w:rsidRPr="003D27FB" w:rsidRDefault="00013253" w:rsidP="00795C45">
            <w:pPr>
              <w:jc w:val="both"/>
              <w:rPr>
                <w:rFonts w:ascii="Arial" w:eastAsia="MS Gothic" w:hAnsi="Arial" w:cs="Arial"/>
                <w:b w:val="0"/>
                <w:bCs w:val="0"/>
                <w:sz w:val="22"/>
                <w:szCs w:val="22"/>
              </w:rPr>
            </w:pPr>
            <w:r w:rsidRPr="003D27FB">
              <w:rPr>
                <w:rFonts w:ascii="Arial" w:eastAsia="MS Gothic" w:hAnsi="Arial" w:cs="Arial"/>
                <w:b w:val="0"/>
                <w:bCs w:val="0"/>
                <w:sz w:val="22"/>
                <w:szCs w:val="22"/>
              </w:rPr>
              <w:t>Experience of being part of a team, implementing new projects and services</w:t>
            </w:r>
          </w:p>
        </w:tc>
        <w:tc>
          <w:tcPr>
            <w:tcW w:w="1530" w:type="dxa"/>
          </w:tcPr>
          <w:p w14:paraId="22AB130D" w14:textId="77777777" w:rsidR="00013253" w:rsidRPr="003D27FB" w:rsidRDefault="00013253" w:rsidP="00795C45">
            <w:pPr>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b/>
                <w:sz w:val="22"/>
                <w:szCs w:val="22"/>
              </w:rPr>
            </w:pPr>
            <w:r w:rsidRPr="003D27FB">
              <w:rPr>
                <w:rFonts w:ascii="Arial" w:eastAsia="MS Mincho" w:hAnsi="Arial" w:cs="Arial"/>
                <w:b/>
                <w:sz w:val="22"/>
                <w:szCs w:val="22"/>
              </w:rPr>
              <w:t>X</w:t>
            </w:r>
          </w:p>
        </w:tc>
        <w:tc>
          <w:tcPr>
            <w:tcW w:w="1021" w:type="dxa"/>
          </w:tcPr>
          <w:p w14:paraId="1806966B" w14:textId="77777777" w:rsidR="00013253" w:rsidRPr="003D27FB" w:rsidRDefault="00013253" w:rsidP="00795C45">
            <w:pPr>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b/>
                <w:sz w:val="22"/>
                <w:szCs w:val="22"/>
              </w:rPr>
            </w:pPr>
          </w:p>
        </w:tc>
      </w:tr>
      <w:tr w:rsidR="00013253" w:rsidRPr="003D27FB" w14:paraId="2D149522" w14:textId="77777777" w:rsidTr="00013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47515E89" w14:textId="77777777" w:rsidR="00013253" w:rsidRPr="003D27FB" w:rsidRDefault="00013253" w:rsidP="00795C45">
            <w:pPr>
              <w:jc w:val="both"/>
              <w:rPr>
                <w:rFonts w:ascii="Arial" w:eastAsia="MS Gothic" w:hAnsi="Arial" w:cs="Arial"/>
                <w:b w:val="0"/>
                <w:bCs w:val="0"/>
                <w:sz w:val="22"/>
                <w:szCs w:val="22"/>
              </w:rPr>
            </w:pPr>
            <w:r w:rsidRPr="003D27FB">
              <w:rPr>
                <w:rFonts w:ascii="Arial" w:eastAsia="MS Gothic" w:hAnsi="Arial" w:cs="Arial"/>
                <w:b w:val="0"/>
                <w:bCs w:val="0"/>
                <w:sz w:val="22"/>
                <w:szCs w:val="22"/>
              </w:rPr>
              <w:t>Experience of recording and maintaining up to date paper and electronic records</w:t>
            </w:r>
            <w:r w:rsidRPr="003D27FB">
              <w:rPr>
                <w:rFonts w:ascii="Arial" w:eastAsia="MS Gothic" w:hAnsi="Arial" w:cs="Arial"/>
                <w:b w:val="0"/>
                <w:bCs w:val="0"/>
                <w:sz w:val="22"/>
                <w:szCs w:val="22"/>
              </w:rPr>
              <w:tab/>
            </w:r>
          </w:p>
        </w:tc>
        <w:tc>
          <w:tcPr>
            <w:tcW w:w="1530" w:type="dxa"/>
          </w:tcPr>
          <w:p w14:paraId="17A494B9" w14:textId="77777777" w:rsidR="00013253" w:rsidRPr="003D27FB" w:rsidRDefault="00013253" w:rsidP="00795C45">
            <w:pPr>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2"/>
                <w:szCs w:val="22"/>
              </w:rPr>
            </w:pPr>
            <w:r w:rsidRPr="003D27FB">
              <w:rPr>
                <w:rFonts w:ascii="Arial" w:eastAsia="MS Mincho" w:hAnsi="Arial" w:cs="Arial"/>
                <w:b/>
                <w:sz w:val="22"/>
                <w:szCs w:val="22"/>
              </w:rPr>
              <w:t>X</w:t>
            </w:r>
          </w:p>
        </w:tc>
        <w:tc>
          <w:tcPr>
            <w:tcW w:w="1021" w:type="dxa"/>
          </w:tcPr>
          <w:p w14:paraId="1FEA46B7" w14:textId="77777777" w:rsidR="00013253" w:rsidRPr="003D27FB" w:rsidRDefault="00013253" w:rsidP="00795C45">
            <w:pPr>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2"/>
                <w:szCs w:val="22"/>
              </w:rPr>
            </w:pPr>
          </w:p>
        </w:tc>
      </w:tr>
      <w:tr w:rsidR="00013253" w:rsidRPr="003D27FB" w14:paraId="564D9B86" w14:textId="77777777" w:rsidTr="00013253">
        <w:tc>
          <w:tcPr>
            <w:cnfStyle w:val="001000000000" w:firstRow="0" w:lastRow="0" w:firstColumn="1" w:lastColumn="0" w:oddVBand="0" w:evenVBand="0" w:oddHBand="0" w:evenHBand="0" w:firstRowFirstColumn="0" w:firstRowLastColumn="0" w:lastRowFirstColumn="0" w:lastRowLastColumn="0"/>
            <w:tcW w:w="7650" w:type="dxa"/>
          </w:tcPr>
          <w:p w14:paraId="09AA02B6" w14:textId="77777777" w:rsidR="00013253" w:rsidRPr="003D27FB" w:rsidRDefault="00013253" w:rsidP="00795C45">
            <w:pPr>
              <w:contextualSpacing/>
              <w:jc w:val="both"/>
              <w:rPr>
                <w:rFonts w:ascii="Arial" w:eastAsia="MS Gothic" w:hAnsi="Arial" w:cs="Arial"/>
                <w:b w:val="0"/>
                <w:bCs w:val="0"/>
                <w:color w:val="000000"/>
                <w:sz w:val="22"/>
                <w:szCs w:val="22"/>
              </w:rPr>
            </w:pPr>
            <w:r w:rsidRPr="003D27FB">
              <w:rPr>
                <w:rFonts w:ascii="Arial" w:eastAsia="MS Gothic" w:hAnsi="Arial" w:cs="Arial"/>
                <w:b w:val="0"/>
                <w:bCs w:val="0"/>
                <w:color w:val="000000"/>
                <w:sz w:val="22"/>
                <w:szCs w:val="22"/>
              </w:rPr>
              <w:t>Skills in self-management, including time management</w:t>
            </w:r>
            <w:r w:rsidRPr="003D27FB">
              <w:rPr>
                <w:rFonts w:ascii="Arial" w:eastAsia="MS Gothic" w:hAnsi="Arial" w:cs="Arial"/>
                <w:b w:val="0"/>
                <w:bCs w:val="0"/>
                <w:sz w:val="22"/>
                <w:szCs w:val="22"/>
              </w:rPr>
              <w:tab/>
            </w:r>
            <w:r w:rsidRPr="003D27FB">
              <w:rPr>
                <w:rFonts w:ascii="Arial" w:eastAsia="MS Gothic" w:hAnsi="Arial" w:cs="Arial"/>
                <w:b w:val="0"/>
                <w:bCs w:val="0"/>
                <w:sz w:val="22"/>
                <w:szCs w:val="22"/>
              </w:rPr>
              <w:tab/>
            </w:r>
          </w:p>
        </w:tc>
        <w:tc>
          <w:tcPr>
            <w:tcW w:w="1530" w:type="dxa"/>
          </w:tcPr>
          <w:p w14:paraId="5A36ACEC" w14:textId="77777777" w:rsidR="00013253" w:rsidRPr="003D27FB" w:rsidRDefault="00013253" w:rsidP="00795C45">
            <w:pPr>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b/>
                <w:sz w:val="22"/>
                <w:szCs w:val="22"/>
              </w:rPr>
            </w:pPr>
          </w:p>
        </w:tc>
        <w:tc>
          <w:tcPr>
            <w:tcW w:w="1021" w:type="dxa"/>
          </w:tcPr>
          <w:p w14:paraId="7E94CB66" w14:textId="77777777" w:rsidR="00013253" w:rsidRPr="003D27FB" w:rsidRDefault="00013253" w:rsidP="00795C45">
            <w:pPr>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b/>
                <w:sz w:val="22"/>
                <w:szCs w:val="22"/>
              </w:rPr>
            </w:pPr>
            <w:r w:rsidRPr="003D27FB">
              <w:rPr>
                <w:rFonts w:ascii="Arial" w:eastAsia="MS Mincho" w:hAnsi="Arial" w:cs="Arial"/>
                <w:b/>
                <w:sz w:val="22"/>
                <w:szCs w:val="22"/>
              </w:rPr>
              <w:t>X</w:t>
            </w:r>
          </w:p>
        </w:tc>
      </w:tr>
      <w:tr w:rsidR="00013253" w:rsidRPr="003D27FB" w14:paraId="1FCC7CE7" w14:textId="77777777" w:rsidTr="00013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7A5435F3" w14:textId="77777777" w:rsidR="00013253" w:rsidRPr="003D27FB" w:rsidRDefault="00013253" w:rsidP="00795C45">
            <w:pPr>
              <w:jc w:val="both"/>
              <w:rPr>
                <w:rFonts w:ascii="Arial" w:eastAsia="MS Gothic" w:hAnsi="Arial" w:cs="Arial"/>
                <w:b w:val="0"/>
                <w:bCs w:val="0"/>
                <w:sz w:val="22"/>
                <w:szCs w:val="22"/>
              </w:rPr>
            </w:pPr>
            <w:r w:rsidRPr="003D27FB">
              <w:rPr>
                <w:rFonts w:ascii="Arial" w:eastAsia="MS Gothic" w:hAnsi="Arial" w:cs="Arial"/>
                <w:b w:val="0"/>
                <w:bCs w:val="0"/>
                <w:sz w:val="22"/>
                <w:szCs w:val="22"/>
              </w:rPr>
              <w:t>Computer literacy skills (including Word, email, outlook, databases) and willing to be able to use these packages and others of a similar nature in the course of duties</w:t>
            </w:r>
          </w:p>
        </w:tc>
        <w:tc>
          <w:tcPr>
            <w:tcW w:w="1530" w:type="dxa"/>
          </w:tcPr>
          <w:p w14:paraId="0BA6960E" w14:textId="77777777" w:rsidR="00013253" w:rsidRPr="003D27FB" w:rsidRDefault="00013253" w:rsidP="00795C45">
            <w:pPr>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2"/>
                <w:szCs w:val="22"/>
              </w:rPr>
            </w:pPr>
          </w:p>
        </w:tc>
        <w:tc>
          <w:tcPr>
            <w:tcW w:w="1021" w:type="dxa"/>
          </w:tcPr>
          <w:p w14:paraId="10D7446C" w14:textId="77777777" w:rsidR="00013253" w:rsidRPr="003D27FB" w:rsidRDefault="00013253" w:rsidP="00795C45">
            <w:pPr>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2"/>
                <w:szCs w:val="22"/>
              </w:rPr>
            </w:pPr>
            <w:r w:rsidRPr="003D27FB">
              <w:rPr>
                <w:rFonts w:ascii="Arial" w:eastAsia="MS Mincho" w:hAnsi="Arial" w:cs="Arial"/>
                <w:b/>
                <w:sz w:val="22"/>
                <w:szCs w:val="22"/>
              </w:rPr>
              <w:t>X</w:t>
            </w:r>
          </w:p>
        </w:tc>
      </w:tr>
      <w:tr w:rsidR="00013253" w:rsidRPr="003D27FB" w14:paraId="7C0BAFB0" w14:textId="77777777" w:rsidTr="00013253">
        <w:tc>
          <w:tcPr>
            <w:cnfStyle w:val="001000000000" w:firstRow="0" w:lastRow="0" w:firstColumn="1" w:lastColumn="0" w:oddVBand="0" w:evenVBand="0" w:oddHBand="0" w:evenHBand="0" w:firstRowFirstColumn="0" w:firstRowLastColumn="0" w:lastRowFirstColumn="0" w:lastRowLastColumn="0"/>
            <w:tcW w:w="7650" w:type="dxa"/>
          </w:tcPr>
          <w:p w14:paraId="02E07FCA" w14:textId="77777777" w:rsidR="00013253" w:rsidRPr="003D27FB" w:rsidRDefault="00013253" w:rsidP="00795C45">
            <w:pPr>
              <w:jc w:val="both"/>
              <w:rPr>
                <w:rFonts w:ascii="Arial" w:eastAsia="MS Gothic" w:hAnsi="Arial" w:cs="Arial"/>
                <w:b w:val="0"/>
                <w:bCs w:val="0"/>
                <w:sz w:val="22"/>
                <w:szCs w:val="22"/>
              </w:rPr>
            </w:pPr>
            <w:r w:rsidRPr="003D27FB">
              <w:rPr>
                <w:rFonts w:ascii="Arial" w:eastAsia="MS Gothic" w:hAnsi="Arial" w:cs="Arial"/>
                <w:b w:val="0"/>
                <w:bCs w:val="0"/>
                <w:sz w:val="22"/>
                <w:szCs w:val="22"/>
              </w:rPr>
              <w:t>Ability to work in a culturally sensitive manner.</w:t>
            </w:r>
          </w:p>
        </w:tc>
        <w:tc>
          <w:tcPr>
            <w:tcW w:w="1530" w:type="dxa"/>
          </w:tcPr>
          <w:p w14:paraId="79932200" w14:textId="77777777" w:rsidR="00013253" w:rsidRPr="003D27FB" w:rsidRDefault="00013253" w:rsidP="00795C45">
            <w:pPr>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b/>
                <w:sz w:val="22"/>
                <w:szCs w:val="22"/>
              </w:rPr>
            </w:pPr>
          </w:p>
        </w:tc>
        <w:tc>
          <w:tcPr>
            <w:tcW w:w="1021" w:type="dxa"/>
          </w:tcPr>
          <w:p w14:paraId="1C8C4DFE" w14:textId="77777777" w:rsidR="00013253" w:rsidRPr="003D27FB" w:rsidRDefault="00013253" w:rsidP="00795C45">
            <w:pPr>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b/>
                <w:sz w:val="22"/>
                <w:szCs w:val="22"/>
              </w:rPr>
            </w:pPr>
            <w:r w:rsidRPr="003D27FB">
              <w:rPr>
                <w:rFonts w:ascii="Arial" w:eastAsia="MS Mincho" w:hAnsi="Arial" w:cs="Arial"/>
                <w:b/>
                <w:sz w:val="22"/>
                <w:szCs w:val="22"/>
              </w:rPr>
              <w:t>X</w:t>
            </w:r>
          </w:p>
        </w:tc>
      </w:tr>
      <w:tr w:rsidR="00013253" w:rsidRPr="003D27FB" w14:paraId="3C9204FB" w14:textId="77777777" w:rsidTr="00013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675FF3E3" w14:textId="77777777" w:rsidR="00013253" w:rsidRPr="003D27FB" w:rsidRDefault="00013253" w:rsidP="00795C45">
            <w:pPr>
              <w:jc w:val="both"/>
              <w:rPr>
                <w:rFonts w:ascii="Arial" w:eastAsia="MS Gothic" w:hAnsi="Arial" w:cs="Arial"/>
                <w:b w:val="0"/>
                <w:bCs w:val="0"/>
                <w:sz w:val="22"/>
                <w:szCs w:val="22"/>
              </w:rPr>
            </w:pPr>
            <w:r w:rsidRPr="003D27FB">
              <w:rPr>
                <w:rFonts w:ascii="Arial" w:eastAsia="MS Gothic" w:hAnsi="Arial" w:cs="Arial"/>
                <w:b w:val="0"/>
                <w:bCs w:val="0"/>
                <w:sz w:val="22"/>
                <w:szCs w:val="22"/>
              </w:rPr>
              <w:t>Good communication and listening skills together with a good</w:t>
            </w:r>
            <w:r w:rsidRPr="003D27FB">
              <w:rPr>
                <w:rFonts w:ascii="Arial" w:eastAsia="MS Gothic" w:hAnsi="Arial" w:cs="Arial"/>
                <w:b w:val="0"/>
                <w:bCs w:val="0"/>
                <w:color w:val="000000"/>
                <w:sz w:val="22"/>
                <w:szCs w:val="22"/>
              </w:rPr>
              <w:t xml:space="preserve"> standard of written communication</w:t>
            </w:r>
          </w:p>
        </w:tc>
        <w:tc>
          <w:tcPr>
            <w:tcW w:w="1530" w:type="dxa"/>
          </w:tcPr>
          <w:p w14:paraId="671C3C88" w14:textId="77777777" w:rsidR="00013253" w:rsidRPr="003D27FB" w:rsidRDefault="00013253" w:rsidP="00795C45">
            <w:pPr>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2"/>
                <w:szCs w:val="22"/>
              </w:rPr>
            </w:pPr>
          </w:p>
        </w:tc>
        <w:tc>
          <w:tcPr>
            <w:tcW w:w="1021" w:type="dxa"/>
          </w:tcPr>
          <w:p w14:paraId="414B0AEB" w14:textId="77777777" w:rsidR="00013253" w:rsidRPr="003D27FB" w:rsidRDefault="00013253" w:rsidP="00795C45">
            <w:pPr>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2"/>
                <w:szCs w:val="22"/>
              </w:rPr>
            </w:pPr>
            <w:r w:rsidRPr="003D27FB">
              <w:rPr>
                <w:rFonts w:ascii="Arial" w:eastAsia="MS Mincho" w:hAnsi="Arial" w:cs="Arial"/>
                <w:b/>
                <w:sz w:val="22"/>
                <w:szCs w:val="22"/>
              </w:rPr>
              <w:t>X</w:t>
            </w:r>
          </w:p>
        </w:tc>
      </w:tr>
      <w:tr w:rsidR="00013253" w:rsidRPr="003D27FB" w14:paraId="7E15FE8A" w14:textId="77777777" w:rsidTr="00013253">
        <w:tc>
          <w:tcPr>
            <w:cnfStyle w:val="001000000000" w:firstRow="0" w:lastRow="0" w:firstColumn="1" w:lastColumn="0" w:oddVBand="0" w:evenVBand="0" w:oddHBand="0" w:evenHBand="0" w:firstRowFirstColumn="0" w:firstRowLastColumn="0" w:lastRowFirstColumn="0" w:lastRowLastColumn="0"/>
            <w:tcW w:w="7650" w:type="dxa"/>
          </w:tcPr>
          <w:p w14:paraId="48D5F1EA" w14:textId="77777777" w:rsidR="00013253" w:rsidRPr="003D27FB" w:rsidRDefault="00013253" w:rsidP="00795C45">
            <w:pPr>
              <w:jc w:val="both"/>
              <w:rPr>
                <w:rFonts w:ascii="Arial" w:eastAsia="MS Gothic" w:hAnsi="Arial" w:cs="Arial"/>
                <w:b w:val="0"/>
                <w:bCs w:val="0"/>
                <w:sz w:val="22"/>
                <w:szCs w:val="22"/>
              </w:rPr>
            </w:pPr>
            <w:r w:rsidRPr="003D27FB">
              <w:rPr>
                <w:rFonts w:ascii="Arial" w:eastAsia="MS Gothic" w:hAnsi="Arial" w:cs="Arial"/>
                <w:b w:val="0"/>
                <w:bCs w:val="0"/>
                <w:sz w:val="22"/>
                <w:szCs w:val="22"/>
              </w:rPr>
              <w:t xml:space="preserve">Able to manage, plan and </w:t>
            </w:r>
            <w:proofErr w:type="spellStart"/>
            <w:r w:rsidRPr="003D27FB">
              <w:rPr>
                <w:rFonts w:ascii="Arial" w:eastAsia="MS Gothic" w:hAnsi="Arial" w:cs="Arial"/>
                <w:b w:val="0"/>
                <w:bCs w:val="0"/>
                <w:sz w:val="22"/>
                <w:szCs w:val="22"/>
              </w:rPr>
              <w:t>prioritise</w:t>
            </w:r>
            <w:proofErr w:type="spellEnd"/>
            <w:r w:rsidRPr="003D27FB">
              <w:rPr>
                <w:rFonts w:ascii="Arial" w:eastAsia="MS Gothic" w:hAnsi="Arial" w:cs="Arial"/>
                <w:b w:val="0"/>
                <w:bCs w:val="0"/>
                <w:sz w:val="22"/>
                <w:szCs w:val="22"/>
              </w:rPr>
              <w:t xml:space="preserve"> a caseload based on working hours and service demand.</w:t>
            </w:r>
          </w:p>
        </w:tc>
        <w:tc>
          <w:tcPr>
            <w:tcW w:w="1530" w:type="dxa"/>
          </w:tcPr>
          <w:p w14:paraId="52AE8AF4" w14:textId="77777777" w:rsidR="00013253" w:rsidRPr="003D27FB" w:rsidRDefault="00013253" w:rsidP="00795C45">
            <w:pPr>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b/>
                <w:sz w:val="22"/>
                <w:szCs w:val="22"/>
              </w:rPr>
            </w:pPr>
          </w:p>
        </w:tc>
        <w:tc>
          <w:tcPr>
            <w:tcW w:w="1021" w:type="dxa"/>
          </w:tcPr>
          <w:p w14:paraId="0D159087" w14:textId="77777777" w:rsidR="00013253" w:rsidRPr="003D27FB" w:rsidRDefault="00013253" w:rsidP="00795C45">
            <w:pPr>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b/>
                <w:sz w:val="22"/>
                <w:szCs w:val="22"/>
              </w:rPr>
            </w:pPr>
            <w:r w:rsidRPr="003D27FB">
              <w:rPr>
                <w:rFonts w:ascii="Arial" w:eastAsia="MS Mincho" w:hAnsi="Arial" w:cs="Arial"/>
                <w:b/>
                <w:sz w:val="22"/>
                <w:szCs w:val="22"/>
              </w:rPr>
              <w:t>X</w:t>
            </w:r>
          </w:p>
        </w:tc>
      </w:tr>
      <w:tr w:rsidR="00013253" w:rsidRPr="003D27FB" w14:paraId="5F75C2BF" w14:textId="77777777" w:rsidTr="00013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2CD2FCF4" w14:textId="77777777" w:rsidR="00013253" w:rsidRPr="003D27FB" w:rsidRDefault="00013253" w:rsidP="00795C45">
            <w:pPr>
              <w:jc w:val="both"/>
              <w:rPr>
                <w:rFonts w:ascii="Arial" w:eastAsia="MS Gothic" w:hAnsi="Arial" w:cs="Arial"/>
                <w:b w:val="0"/>
                <w:bCs w:val="0"/>
                <w:sz w:val="22"/>
                <w:szCs w:val="22"/>
              </w:rPr>
            </w:pPr>
            <w:r w:rsidRPr="003D27FB">
              <w:rPr>
                <w:rFonts w:ascii="Arial" w:eastAsia="MS Gothic" w:hAnsi="Arial" w:cs="Arial"/>
                <w:b w:val="0"/>
                <w:bCs w:val="0"/>
                <w:sz w:val="22"/>
                <w:szCs w:val="22"/>
              </w:rPr>
              <w:t>Able to informally assess risk including child and adult safeguarding</w:t>
            </w:r>
          </w:p>
        </w:tc>
        <w:tc>
          <w:tcPr>
            <w:tcW w:w="1530" w:type="dxa"/>
          </w:tcPr>
          <w:p w14:paraId="353EEA31" w14:textId="77777777" w:rsidR="00013253" w:rsidRPr="003D27FB" w:rsidRDefault="00013253" w:rsidP="00795C45">
            <w:pPr>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2"/>
                <w:szCs w:val="22"/>
              </w:rPr>
            </w:pPr>
          </w:p>
        </w:tc>
        <w:tc>
          <w:tcPr>
            <w:tcW w:w="1021" w:type="dxa"/>
          </w:tcPr>
          <w:p w14:paraId="49AB3391" w14:textId="77777777" w:rsidR="00013253" w:rsidRPr="003D27FB" w:rsidRDefault="00013253" w:rsidP="00795C45">
            <w:pPr>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2"/>
                <w:szCs w:val="22"/>
              </w:rPr>
            </w:pPr>
            <w:r w:rsidRPr="003D27FB">
              <w:rPr>
                <w:rFonts w:ascii="Arial" w:eastAsia="MS Mincho" w:hAnsi="Arial" w:cs="Arial"/>
                <w:b/>
                <w:sz w:val="22"/>
                <w:szCs w:val="22"/>
              </w:rPr>
              <w:t>X</w:t>
            </w:r>
          </w:p>
        </w:tc>
      </w:tr>
      <w:tr w:rsidR="00013253" w:rsidRPr="003D27FB" w14:paraId="04DB58F1" w14:textId="77777777" w:rsidTr="00013253">
        <w:tc>
          <w:tcPr>
            <w:cnfStyle w:val="001000000000" w:firstRow="0" w:lastRow="0" w:firstColumn="1" w:lastColumn="0" w:oddVBand="0" w:evenVBand="0" w:oddHBand="0" w:evenHBand="0" w:firstRowFirstColumn="0" w:firstRowLastColumn="0" w:lastRowFirstColumn="0" w:lastRowLastColumn="0"/>
            <w:tcW w:w="7650" w:type="dxa"/>
          </w:tcPr>
          <w:p w14:paraId="43BD0D9A" w14:textId="77777777" w:rsidR="00013253" w:rsidRPr="003D27FB" w:rsidRDefault="00013253" w:rsidP="00795C45">
            <w:pPr>
              <w:jc w:val="both"/>
              <w:rPr>
                <w:rFonts w:ascii="Arial" w:eastAsia="MS Gothic" w:hAnsi="Arial" w:cs="Arial"/>
                <w:bCs w:val="0"/>
                <w:sz w:val="22"/>
                <w:szCs w:val="22"/>
              </w:rPr>
            </w:pPr>
            <w:r w:rsidRPr="003D27FB">
              <w:rPr>
                <w:rFonts w:ascii="Arial" w:eastAsia="MS Gothic" w:hAnsi="Arial" w:cs="Arial"/>
                <w:bCs w:val="0"/>
                <w:sz w:val="22"/>
                <w:szCs w:val="22"/>
              </w:rPr>
              <w:t>PERSONAL QUALITIES</w:t>
            </w:r>
          </w:p>
        </w:tc>
        <w:tc>
          <w:tcPr>
            <w:tcW w:w="1530" w:type="dxa"/>
          </w:tcPr>
          <w:p w14:paraId="46BF9C38" w14:textId="77777777" w:rsidR="00013253" w:rsidRPr="003D27FB" w:rsidRDefault="00013253" w:rsidP="00795C45">
            <w:pPr>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b/>
                <w:sz w:val="22"/>
                <w:szCs w:val="22"/>
              </w:rPr>
            </w:pPr>
          </w:p>
        </w:tc>
        <w:tc>
          <w:tcPr>
            <w:tcW w:w="1021" w:type="dxa"/>
          </w:tcPr>
          <w:p w14:paraId="3FD8F0ED" w14:textId="77777777" w:rsidR="00013253" w:rsidRPr="003D27FB" w:rsidRDefault="00013253" w:rsidP="00795C45">
            <w:pPr>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b/>
                <w:sz w:val="22"/>
                <w:szCs w:val="22"/>
              </w:rPr>
            </w:pPr>
          </w:p>
        </w:tc>
      </w:tr>
      <w:tr w:rsidR="00013253" w:rsidRPr="003D27FB" w14:paraId="50A90310" w14:textId="77777777" w:rsidTr="0001325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650" w:type="dxa"/>
          </w:tcPr>
          <w:p w14:paraId="6DEFB8C4" w14:textId="51C0B806" w:rsidR="00013253" w:rsidRPr="003D27FB" w:rsidRDefault="00013253" w:rsidP="00795C45">
            <w:pPr>
              <w:jc w:val="both"/>
              <w:rPr>
                <w:rFonts w:ascii="Arial" w:eastAsia="MS Gothic" w:hAnsi="Arial" w:cs="Arial"/>
                <w:b w:val="0"/>
                <w:bCs w:val="0"/>
                <w:sz w:val="22"/>
                <w:szCs w:val="22"/>
              </w:rPr>
            </w:pPr>
            <w:r w:rsidRPr="003D27FB">
              <w:rPr>
                <w:rFonts w:ascii="Arial" w:eastAsia="MS Gothic" w:hAnsi="Arial" w:cs="Arial"/>
                <w:b w:val="0"/>
                <w:bCs w:val="0"/>
                <w:sz w:val="22"/>
                <w:szCs w:val="22"/>
              </w:rPr>
              <w:t xml:space="preserve">An understanding of and commitment to </w:t>
            </w:r>
            <w:r w:rsidR="00352C5F">
              <w:rPr>
                <w:rFonts w:ascii="Arial" w:eastAsia="MS Gothic" w:hAnsi="Arial" w:cs="Arial"/>
                <w:b w:val="0"/>
                <w:bCs w:val="0"/>
                <w:sz w:val="22"/>
                <w:szCs w:val="22"/>
              </w:rPr>
              <w:t xml:space="preserve">Bethel’s </w:t>
            </w:r>
            <w:r w:rsidRPr="003D27FB">
              <w:rPr>
                <w:rFonts w:ascii="Arial" w:eastAsia="MS Gothic" w:hAnsi="Arial" w:cs="Arial"/>
                <w:b w:val="0"/>
                <w:bCs w:val="0"/>
                <w:sz w:val="22"/>
                <w:szCs w:val="22"/>
              </w:rPr>
              <w:t xml:space="preserve">ethos and values </w:t>
            </w:r>
          </w:p>
          <w:p w14:paraId="20902AC7" w14:textId="77777777" w:rsidR="00013253" w:rsidRPr="003D27FB" w:rsidRDefault="00013253" w:rsidP="003D27FB">
            <w:pPr>
              <w:pStyle w:val="ListParagraph"/>
              <w:numPr>
                <w:ilvl w:val="0"/>
                <w:numId w:val="26"/>
              </w:numPr>
              <w:jc w:val="both"/>
              <w:rPr>
                <w:rFonts w:ascii="Arial" w:eastAsia="MS Gothic" w:hAnsi="Arial" w:cs="Arial"/>
                <w:b w:val="0"/>
                <w:bCs w:val="0"/>
                <w:sz w:val="22"/>
                <w:szCs w:val="22"/>
                <w:lang w:eastAsia="ja-JP"/>
              </w:rPr>
            </w:pPr>
            <w:r w:rsidRPr="003D27FB">
              <w:rPr>
                <w:rFonts w:ascii="Arial" w:eastAsia="MS Gothic" w:hAnsi="Arial" w:cs="Arial"/>
                <w:b w:val="0"/>
                <w:bCs w:val="0"/>
                <w:sz w:val="22"/>
                <w:szCs w:val="22"/>
                <w:lang w:eastAsia="ja-JP"/>
              </w:rPr>
              <w:t>Creative thinker</w:t>
            </w:r>
          </w:p>
          <w:p w14:paraId="55C5DA5A" w14:textId="77777777" w:rsidR="00013253" w:rsidRPr="003D27FB" w:rsidRDefault="00013253" w:rsidP="003D27FB">
            <w:pPr>
              <w:pStyle w:val="ListParagraph"/>
              <w:numPr>
                <w:ilvl w:val="0"/>
                <w:numId w:val="26"/>
              </w:numPr>
              <w:jc w:val="both"/>
              <w:rPr>
                <w:rFonts w:ascii="Arial" w:eastAsia="MS Gothic" w:hAnsi="Arial" w:cs="Arial"/>
                <w:b w:val="0"/>
                <w:bCs w:val="0"/>
                <w:sz w:val="22"/>
                <w:szCs w:val="22"/>
                <w:lang w:eastAsia="ja-JP"/>
              </w:rPr>
            </w:pPr>
            <w:r w:rsidRPr="003D27FB">
              <w:rPr>
                <w:rFonts w:ascii="Arial" w:eastAsia="MS Gothic" w:hAnsi="Arial" w:cs="Arial"/>
                <w:b w:val="0"/>
                <w:bCs w:val="0"/>
                <w:sz w:val="22"/>
                <w:szCs w:val="22"/>
                <w:lang w:eastAsia="ja-JP"/>
              </w:rPr>
              <w:t>Problem-solving capabilities</w:t>
            </w:r>
          </w:p>
          <w:p w14:paraId="2256822B" w14:textId="77777777" w:rsidR="00013253" w:rsidRPr="003D27FB" w:rsidRDefault="00013253" w:rsidP="003D27FB">
            <w:pPr>
              <w:pStyle w:val="ListParagraph"/>
              <w:numPr>
                <w:ilvl w:val="0"/>
                <w:numId w:val="26"/>
              </w:numPr>
              <w:jc w:val="both"/>
              <w:rPr>
                <w:rFonts w:ascii="Arial" w:eastAsia="MS Gothic" w:hAnsi="Arial" w:cs="Arial"/>
                <w:b w:val="0"/>
                <w:bCs w:val="0"/>
                <w:sz w:val="22"/>
                <w:szCs w:val="22"/>
                <w:lang w:eastAsia="ja-JP"/>
              </w:rPr>
            </w:pPr>
            <w:r w:rsidRPr="003D27FB">
              <w:rPr>
                <w:rFonts w:ascii="Arial" w:eastAsia="MS Gothic" w:hAnsi="Arial" w:cs="Arial"/>
                <w:b w:val="0"/>
                <w:bCs w:val="0"/>
                <w:sz w:val="22"/>
                <w:szCs w:val="22"/>
                <w:lang w:eastAsia="ja-JP"/>
              </w:rPr>
              <w:t>Excellent Inter-personal skills</w:t>
            </w:r>
          </w:p>
          <w:p w14:paraId="6BCC6C6F" w14:textId="77777777" w:rsidR="00013253" w:rsidRPr="003D27FB" w:rsidRDefault="00013253" w:rsidP="003D27FB">
            <w:pPr>
              <w:pStyle w:val="ListParagraph"/>
              <w:numPr>
                <w:ilvl w:val="0"/>
                <w:numId w:val="26"/>
              </w:numPr>
              <w:jc w:val="both"/>
              <w:rPr>
                <w:rFonts w:ascii="Arial" w:eastAsia="MS Gothic" w:hAnsi="Arial" w:cs="Arial"/>
                <w:b w:val="0"/>
                <w:bCs w:val="0"/>
                <w:sz w:val="22"/>
                <w:szCs w:val="22"/>
                <w:lang w:eastAsia="ja-JP"/>
              </w:rPr>
            </w:pPr>
            <w:r w:rsidRPr="003D27FB">
              <w:rPr>
                <w:rFonts w:ascii="Arial" w:eastAsia="MS Gothic" w:hAnsi="Arial" w:cs="Arial"/>
                <w:b w:val="0"/>
                <w:bCs w:val="0"/>
                <w:sz w:val="22"/>
                <w:szCs w:val="22"/>
                <w:lang w:eastAsia="ja-JP"/>
              </w:rPr>
              <w:t>Good networker and team player</w:t>
            </w:r>
          </w:p>
          <w:p w14:paraId="1C68BCBD" w14:textId="77777777" w:rsidR="00013253" w:rsidRPr="003D27FB" w:rsidRDefault="00013253" w:rsidP="003D27FB">
            <w:pPr>
              <w:pStyle w:val="ListParagraph"/>
              <w:numPr>
                <w:ilvl w:val="0"/>
                <w:numId w:val="26"/>
              </w:numPr>
              <w:jc w:val="both"/>
              <w:rPr>
                <w:rFonts w:ascii="Arial" w:eastAsia="MS Gothic" w:hAnsi="Arial" w:cs="Arial"/>
                <w:b w:val="0"/>
                <w:bCs w:val="0"/>
                <w:sz w:val="22"/>
                <w:szCs w:val="22"/>
                <w:lang w:eastAsia="ja-JP"/>
              </w:rPr>
            </w:pPr>
            <w:r w:rsidRPr="003D27FB">
              <w:rPr>
                <w:rFonts w:ascii="Arial" w:eastAsia="MS Gothic" w:hAnsi="Arial" w:cs="Arial"/>
                <w:b w:val="0"/>
                <w:bCs w:val="0"/>
                <w:sz w:val="22"/>
                <w:szCs w:val="22"/>
                <w:lang w:eastAsia="ja-JP"/>
              </w:rPr>
              <w:t>Enthusiastic and motivated</w:t>
            </w:r>
          </w:p>
          <w:p w14:paraId="791D4D0A" w14:textId="77777777" w:rsidR="00013253" w:rsidRPr="003D27FB" w:rsidRDefault="00013253" w:rsidP="003D27FB">
            <w:pPr>
              <w:pStyle w:val="ListParagraph"/>
              <w:numPr>
                <w:ilvl w:val="0"/>
                <w:numId w:val="26"/>
              </w:numPr>
              <w:jc w:val="both"/>
              <w:rPr>
                <w:rFonts w:ascii="Arial" w:eastAsia="MS Gothic" w:hAnsi="Arial" w:cs="Arial"/>
                <w:b w:val="0"/>
                <w:bCs w:val="0"/>
                <w:sz w:val="22"/>
                <w:szCs w:val="22"/>
                <w:lang w:eastAsia="ja-JP"/>
              </w:rPr>
            </w:pPr>
            <w:r w:rsidRPr="003D27FB">
              <w:rPr>
                <w:rFonts w:ascii="Arial" w:eastAsia="MS Gothic" w:hAnsi="Arial" w:cs="Arial"/>
                <w:b w:val="0"/>
                <w:bCs w:val="0"/>
                <w:sz w:val="22"/>
                <w:szCs w:val="22"/>
                <w:lang w:eastAsia="ja-JP"/>
              </w:rPr>
              <w:t>Ability to work on own initiative, planning and prioritizing workload</w:t>
            </w:r>
          </w:p>
          <w:p w14:paraId="7421632E" w14:textId="77777777" w:rsidR="00013253" w:rsidRPr="003D27FB" w:rsidRDefault="00013253" w:rsidP="003D27FB">
            <w:pPr>
              <w:pStyle w:val="ListParagraph"/>
              <w:numPr>
                <w:ilvl w:val="0"/>
                <w:numId w:val="26"/>
              </w:numPr>
              <w:jc w:val="both"/>
              <w:rPr>
                <w:rFonts w:ascii="Arial" w:eastAsia="MS Gothic" w:hAnsi="Arial" w:cs="Arial"/>
                <w:b w:val="0"/>
                <w:bCs w:val="0"/>
                <w:sz w:val="22"/>
                <w:szCs w:val="22"/>
                <w:lang w:eastAsia="ja-JP"/>
              </w:rPr>
            </w:pPr>
            <w:r w:rsidRPr="003D27FB">
              <w:rPr>
                <w:rFonts w:ascii="Arial" w:eastAsia="MS Gothic" w:hAnsi="Arial" w:cs="Arial"/>
                <w:b w:val="0"/>
                <w:bCs w:val="0"/>
                <w:sz w:val="22"/>
                <w:szCs w:val="22"/>
                <w:lang w:eastAsia="ja-JP"/>
              </w:rPr>
              <w:t>Act with discretion and retain confidentiality.</w:t>
            </w:r>
          </w:p>
          <w:p w14:paraId="3FE6C0F0" w14:textId="77777777" w:rsidR="00013253" w:rsidRPr="003D27FB" w:rsidRDefault="00013253" w:rsidP="003D27FB">
            <w:pPr>
              <w:pStyle w:val="ListParagraph"/>
              <w:numPr>
                <w:ilvl w:val="0"/>
                <w:numId w:val="26"/>
              </w:numPr>
              <w:jc w:val="both"/>
              <w:rPr>
                <w:rFonts w:ascii="Arial" w:eastAsia="MS Gothic" w:hAnsi="Arial" w:cs="Arial"/>
                <w:b w:val="0"/>
                <w:bCs w:val="0"/>
                <w:sz w:val="22"/>
                <w:szCs w:val="22"/>
                <w:lang w:eastAsia="ja-JP"/>
              </w:rPr>
            </w:pPr>
            <w:r w:rsidRPr="003D27FB">
              <w:rPr>
                <w:rFonts w:ascii="Arial" w:eastAsia="MS Gothic" w:hAnsi="Arial" w:cs="Arial"/>
                <w:b w:val="0"/>
                <w:bCs w:val="0"/>
                <w:sz w:val="22"/>
                <w:szCs w:val="22"/>
                <w:lang w:eastAsia="ja-JP"/>
              </w:rPr>
              <w:t>Flexible, calm under pressure.</w:t>
            </w:r>
          </w:p>
          <w:p w14:paraId="1284A051" w14:textId="77777777" w:rsidR="00013253" w:rsidRPr="003D27FB" w:rsidRDefault="00013253" w:rsidP="00795C45">
            <w:pPr>
              <w:jc w:val="both"/>
              <w:rPr>
                <w:rFonts w:ascii="Arial" w:eastAsia="MS Gothic" w:hAnsi="Arial" w:cs="Arial"/>
                <w:b w:val="0"/>
                <w:bCs w:val="0"/>
                <w:sz w:val="22"/>
                <w:szCs w:val="22"/>
              </w:rPr>
            </w:pPr>
          </w:p>
        </w:tc>
        <w:tc>
          <w:tcPr>
            <w:tcW w:w="1530" w:type="dxa"/>
          </w:tcPr>
          <w:p w14:paraId="0506F0D6" w14:textId="77777777" w:rsidR="00013253" w:rsidRPr="003D27FB" w:rsidRDefault="00013253" w:rsidP="00795C45">
            <w:pPr>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2"/>
                <w:szCs w:val="22"/>
              </w:rPr>
            </w:pPr>
          </w:p>
          <w:p w14:paraId="7651F810" w14:textId="77777777" w:rsidR="00013253" w:rsidRPr="003D27FB" w:rsidRDefault="00013253" w:rsidP="00795C45">
            <w:pPr>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2"/>
                <w:szCs w:val="22"/>
              </w:rPr>
            </w:pPr>
          </w:p>
          <w:p w14:paraId="41A6721A" w14:textId="77777777" w:rsidR="00013253" w:rsidRPr="003D27FB" w:rsidRDefault="00013253" w:rsidP="00795C45">
            <w:pPr>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2"/>
                <w:szCs w:val="22"/>
              </w:rPr>
            </w:pPr>
          </w:p>
          <w:p w14:paraId="297425B1" w14:textId="77777777" w:rsidR="00013253" w:rsidRPr="003D27FB" w:rsidRDefault="00013253" w:rsidP="00795C45">
            <w:pPr>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2"/>
                <w:szCs w:val="22"/>
              </w:rPr>
            </w:pPr>
          </w:p>
          <w:p w14:paraId="67D6AD66" w14:textId="77777777" w:rsidR="00013253" w:rsidRPr="003D27FB" w:rsidRDefault="00013253" w:rsidP="00795C45">
            <w:pPr>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2"/>
                <w:szCs w:val="22"/>
              </w:rPr>
            </w:pPr>
          </w:p>
          <w:p w14:paraId="31C70171" w14:textId="77777777" w:rsidR="00013253" w:rsidRPr="003D27FB" w:rsidRDefault="00013253" w:rsidP="00795C45">
            <w:pPr>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2"/>
                <w:szCs w:val="22"/>
              </w:rPr>
            </w:pPr>
          </w:p>
          <w:p w14:paraId="3A8F084B" w14:textId="77777777" w:rsidR="00013253" w:rsidRPr="003D27FB" w:rsidRDefault="00013253" w:rsidP="00795C45">
            <w:pPr>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2"/>
                <w:szCs w:val="22"/>
              </w:rPr>
            </w:pPr>
          </w:p>
          <w:p w14:paraId="1C3E0096" w14:textId="77777777" w:rsidR="00013253" w:rsidRPr="003D27FB" w:rsidRDefault="00013253" w:rsidP="00795C45">
            <w:pPr>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2"/>
                <w:szCs w:val="22"/>
              </w:rPr>
            </w:pPr>
          </w:p>
          <w:p w14:paraId="11A93E15" w14:textId="77777777" w:rsidR="00013253" w:rsidRPr="003D27FB" w:rsidRDefault="00013253" w:rsidP="00795C45">
            <w:pPr>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2"/>
                <w:szCs w:val="22"/>
              </w:rPr>
            </w:pPr>
          </w:p>
          <w:p w14:paraId="24BF58F6" w14:textId="77777777" w:rsidR="00013253" w:rsidRPr="003D27FB" w:rsidRDefault="00013253" w:rsidP="00795C45">
            <w:pPr>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2"/>
                <w:szCs w:val="22"/>
              </w:rPr>
            </w:pPr>
          </w:p>
          <w:p w14:paraId="5BC4AB15" w14:textId="77777777" w:rsidR="00013253" w:rsidRPr="003D27FB" w:rsidRDefault="00013253" w:rsidP="00795C45">
            <w:pPr>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2"/>
                <w:szCs w:val="22"/>
              </w:rPr>
            </w:pPr>
          </w:p>
        </w:tc>
        <w:tc>
          <w:tcPr>
            <w:tcW w:w="1021" w:type="dxa"/>
          </w:tcPr>
          <w:p w14:paraId="22E43D0A" w14:textId="77777777" w:rsidR="00013253" w:rsidRPr="003D27FB" w:rsidRDefault="00013253" w:rsidP="00795C45">
            <w:pPr>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2"/>
                <w:szCs w:val="22"/>
              </w:rPr>
            </w:pPr>
            <w:r w:rsidRPr="003D27FB">
              <w:rPr>
                <w:rFonts w:ascii="Arial" w:eastAsia="MS Mincho" w:hAnsi="Arial" w:cs="Arial"/>
                <w:b/>
                <w:sz w:val="22"/>
                <w:szCs w:val="22"/>
              </w:rPr>
              <w:t>X</w:t>
            </w:r>
          </w:p>
          <w:p w14:paraId="29067E81" w14:textId="77777777" w:rsidR="00013253" w:rsidRPr="003D27FB" w:rsidRDefault="00013253" w:rsidP="00795C45">
            <w:pPr>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2"/>
                <w:szCs w:val="22"/>
              </w:rPr>
            </w:pPr>
          </w:p>
          <w:p w14:paraId="792FD47B" w14:textId="77777777" w:rsidR="00013253" w:rsidRPr="003D27FB" w:rsidRDefault="00013253" w:rsidP="00795C45">
            <w:pPr>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2"/>
                <w:szCs w:val="22"/>
              </w:rPr>
            </w:pPr>
            <w:r w:rsidRPr="003D27FB">
              <w:rPr>
                <w:rFonts w:ascii="Arial" w:eastAsia="MS Mincho" w:hAnsi="Arial" w:cs="Arial"/>
                <w:b/>
                <w:sz w:val="22"/>
                <w:szCs w:val="22"/>
              </w:rPr>
              <w:t>X</w:t>
            </w:r>
          </w:p>
          <w:p w14:paraId="3AF766AC" w14:textId="77777777" w:rsidR="00013253" w:rsidRPr="003D27FB" w:rsidRDefault="00013253" w:rsidP="00795C45">
            <w:pPr>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2"/>
                <w:szCs w:val="22"/>
              </w:rPr>
            </w:pPr>
            <w:r w:rsidRPr="003D27FB">
              <w:rPr>
                <w:rFonts w:ascii="Arial" w:eastAsia="MS Mincho" w:hAnsi="Arial" w:cs="Arial"/>
                <w:b/>
                <w:sz w:val="22"/>
                <w:szCs w:val="22"/>
              </w:rPr>
              <w:t>X</w:t>
            </w:r>
          </w:p>
          <w:p w14:paraId="402AB538" w14:textId="77777777" w:rsidR="00013253" w:rsidRPr="003D27FB" w:rsidRDefault="00013253" w:rsidP="00795C45">
            <w:pPr>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2"/>
                <w:szCs w:val="22"/>
              </w:rPr>
            </w:pPr>
            <w:r w:rsidRPr="003D27FB">
              <w:rPr>
                <w:rFonts w:ascii="Arial" w:eastAsia="MS Mincho" w:hAnsi="Arial" w:cs="Arial"/>
                <w:b/>
                <w:sz w:val="22"/>
                <w:szCs w:val="22"/>
              </w:rPr>
              <w:t>X</w:t>
            </w:r>
          </w:p>
          <w:p w14:paraId="4176EBED" w14:textId="77777777" w:rsidR="00013253" w:rsidRPr="003D27FB" w:rsidRDefault="00013253" w:rsidP="00795C45">
            <w:pPr>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2"/>
                <w:szCs w:val="22"/>
              </w:rPr>
            </w:pPr>
            <w:r w:rsidRPr="003D27FB">
              <w:rPr>
                <w:rFonts w:ascii="Arial" w:eastAsia="MS Mincho" w:hAnsi="Arial" w:cs="Arial"/>
                <w:b/>
                <w:sz w:val="22"/>
                <w:szCs w:val="22"/>
              </w:rPr>
              <w:t>X</w:t>
            </w:r>
          </w:p>
          <w:p w14:paraId="0A45C0FD" w14:textId="77777777" w:rsidR="00013253" w:rsidRPr="003D27FB" w:rsidRDefault="00013253" w:rsidP="00795C45">
            <w:pPr>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2"/>
                <w:szCs w:val="22"/>
              </w:rPr>
            </w:pPr>
            <w:r w:rsidRPr="003D27FB">
              <w:rPr>
                <w:rFonts w:ascii="Arial" w:eastAsia="MS Mincho" w:hAnsi="Arial" w:cs="Arial"/>
                <w:b/>
                <w:sz w:val="22"/>
                <w:szCs w:val="22"/>
              </w:rPr>
              <w:t>X</w:t>
            </w:r>
          </w:p>
          <w:p w14:paraId="31094DE1" w14:textId="77777777" w:rsidR="00013253" w:rsidRPr="003D27FB" w:rsidRDefault="00013253" w:rsidP="00795C45">
            <w:pPr>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2"/>
                <w:szCs w:val="22"/>
              </w:rPr>
            </w:pPr>
            <w:r w:rsidRPr="003D27FB">
              <w:rPr>
                <w:rFonts w:ascii="Arial" w:eastAsia="MS Mincho" w:hAnsi="Arial" w:cs="Arial"/>
                <w:b/>
                <w:sz w:val="22"/>
                <w:szCs w:val="22"/>
              </w:rPr>
              <w:t>X</w:t>
            </w:r>
          </w:p>
          <w:p w14:paraId="4CFD6B68" w14:textId="77777777" w:rsidR="00013253" w:rsidRPr="003D27FB" w:rsidRDefault="00013253" w:rsidP="00795C45">
            <w:pPr>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2"/>
                <w:szCs w:val="22"/>
              </w:rPr>
            </w:pPr>
          </w:p>
          <w:p w14:paraId="310E573D" w14:textId="77777777" w:rsidR="00013253" w:rsidRPr="003D27FB" w:rsidRDefault="00013253" w:rsidP="00795C45">
            <w:pPr>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2"/>
                <w:szCs w:val="22"/>
              </w:rPr>
            </w:pPr>
            <w:r w:rsidRPr="003D27FB">
              <w:rPr>
                <w:rFonts w:ascii="Arial" w:eastAsia="MS Mincho" w:hAnsi="Arial" w:cs="Arial"/>
                <w:b/>
                <w:sz w:val="22"/>
                <w:szCs w:val="22"/>
              </w:rPr>
              <w:t>X</w:t>
            </w:r>
          </w:p>
          <w:p w14:paraId="0E358C90" w14:textId="77777777" w:rsidR="00013253" w:rsidRPr="003D27FB" w:rsidRDefault="00013253" w:rsidP="00795C45">
            <w:pPr>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2"/>
                <w:szCs w:val="22"/>
              </w:rPr>
            </w:pPr>
            <w:r w:rsidRPr="003D27FB">
              <w:rPr>
                <w:rFonts w:ascii="Arial" w:eastAsia="MS Mincho" w:hAnsi="Arial" w:cs="Arial"/>
                <w:b/>
                <w:sz w:val="22"/>
                <w:szCs w:val="22"/>
              </w:rPr>
              <w:t>X</w:t>
            </w:r>
          </w:p>
        </w:tc>
      </w:tr>
    </w:tbl>
    <w:p w14:paraId="2E00E812" w14:textId="77777777" w:rsidR="0033481E" w:rsidRPr="003D5FE3" w:rsidRDefault="0033481E" w:rsidP="0033481E">
      <w:pPr>
        <w:rPr>
          <w:sz w:val="22"/>
          <w:szCs w:val="22"/>
        </w:rPr>
      </w:pPr>
    </w:p>
    <w:p w14:paraId="73D3BD5F" w14:textId="77777777" w:rsidR="0033481E" w:rsidRDefault="0033481E" w:rsidP="0033481E">
      <w:pPr>
        <w:rPr>
          <w:rFonts w:cs="Calibri"/>
          <w:color w:val="000000"/>
          <w:sz w:val="22"/>
          <w:szCs w:val="22"/>
        </w:rPr>
      </w:pPr>
    </w:p>
    <w:p w14:paraId="5406E2BB" w14:textId="77777777" w:rsidR="0033481E" w:rsidRPr="003D5FE3" w:rsidRDefault="0033481E" w:rsidP="0033481E">
      <w:pPr>
        <w:autoSpaceDE w:val="0"/>
        <w:rPr>
          <w:rFonts w:cs="Calibri"/>
          <w:color w:val="000000"/>
          <w:sz w:val="22"/>
          <w:szCs w:val="22"/>
        </w:rPr>
      </w:pPr>
    </w:p>
    <w:p w14:paraId="2734FDAC" w14:textId="77777777" w:rsidR="0033481E" w:rsidRPr="00D925C6" w:rsidRDefault="0033481E" w:rsidP="0033481E"/>
    <w:p w14:paraId="36F46BE1" w14:textId="77777777" w:rsidR="0033481E" w:rsidRPr="00821505" w:rsidRDefault="0033481E" w:rsidP="0033481E">
      <w:pPr>
        <w:rPr>
          <w:b/>
          <w:sz w:val="28"/>
          <w:szCs w:val="28"/>
        </w:rPr>
      </w:pPr>
    </w:p>
    <w:p w14:paraId="59DB59A6" w14:textId="77777777" w:rsidR="0033481E" w:rsidRDefault="0033481E" w:rsidP="0033481E">
      <w:pPr>
        <w:rPr>
          <w:b/>
        </w:rPr>
      </w:pPr>
    </w:p>
    <w:p w14:paraId="1C451791" w14:textId="77777777" w:rsidR="0033481E" w:rsidRPr="00040EDD" w:rsidRDefault="0033481E" w:rsidP="00AD1608">
      <w:pPr>
        <w:autoSpaceDE w:val="0"/>
        <w:autoSpaceDN w:val="0"/>
        <w:adjustRightInd w:val="0"/>
        <w:rPr>
          <w:rFonts w:ascii="Arial" w:eastAsiaTheme="minorHAnsi" w:hAnsi="Arial" w:cs="Arial"/>
          <w:color w:val="000000"/>
          <w:sz w:val="22"/>
          <w:szCs w:val="22"/>
        </w:rPr>
      </w:pPr>
    </w:p>
    <w:sectPr w:rsidR="0033481E" w:rsidRPr="00040EDD" w:rsidSect="008C3035">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A2FD6" w14:textId="77777777" w:rsidR="006956B7" w:rsidRDefault="006956B7" w:rsidP="008C3035">
      <w:r>
        <w:separator/>
      </w:r>
    </w:p>
  </w:endnote>
  <w:endnote w:type="continuationSeparator" w:id="0">
    <w:p w14:paraId="00DFF18D" w14:textId="77777777" w:rsidR="006956B7" w:rsidRDefault="006956B7" w:rsidP="008C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777158"/>
      <w:docPartObj>
        <w:docPartGallery w:val="Page Numbers (Bottom of Page)"/>
        <w:docPartUnique/>
      </w:docPartObj>
    </w:sdtPr>
    <w:sdtEndPr>
      <w:rPr>
        <w:noProof/>
      </w:rPr>
    </w:sdtEndPr>
    <w:sdtContent>
      <w:p w14:paraId="2CB3E17A" w14:textId="55D606F5" w:rsidR="00F4042D" w:rsidRDefault="00F404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EB51ED" w14:textId="77777777" w:rsidR="008C3035" w:rsidRDefault="008C3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9AE39" w14:textId="77777777" w:rsidR="006956B7" w:rsidRDefault="006956B7" w:rsidP="008C3035">
      <w:r>
        <w:separator/>
      </w:r>
    </w:p>
  </w:footnote>
  <w:footnote w:type="continuationSeparator" w:id="0">
    <w:p w14:paraId="3E58A19F" w14:textId="77777777" w:rsidR="006956B7" w:rsidRDefault="006956B7" w:rsidP="008C3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750D" w14:textId="4776E816" w:rsidR="008C3035" w:rsidRDefault="008C3035">
    <w:pPr>
      <w:pStyle w:val="Header"/>
    </w:pPr>
    <w:r>
      <w:rPr>
        <w:noProof/>
      </w:rPr>
      <w:drawing>
        <wp:anchor distT="0" distB="0" distL="114300" distR="114300" simplePos="0" relativeHeight="251661312" behindDoc="1" locked="0" layoutInCell="1" allowOverlap="1" wp14:anchorId="3A3808D8" wp14:editId="69BCD5AD">
          <wp:simplePos x="0" y="0"/>
          <wp:positionH relativeFrom="column">
            <wp:posOffset>-975360</wp:posOffset>
          </wp:positionH>
          <wp:positionV relativeFrom="paragraph">
            <wp:posOffset>-496570</wp:posOffset>
          </wp:positionV>
          <wp:extent cx="7602220" cy="2038350"/>
          <wp:effectExtent l="0" t="0" r="5080" b="0"/>
          <wp:wrapTight wrapText="bothSides">
            <wp:wrapPolygon edited="0">
              <wp:start x="0" y="0"/>
              <wp:lineTo x="0" y="14131"/>
              <wp:lineTo x="17790" y="15073"/>
              <wp:lineTo x="18006" y="17226"/>
              <wp:lineTo x="18006" y="17630"/>
              <wp:lineTo x="18619" y="19379"/>
              <wp:lineTo x="18908" y="19783"/>
              <wp:lineTo x="19485" y="19783"/>
              <wp:lineTo x="19774" y="19379"/>
              <wp:lineTo x="20424" y="17226"/>
              <wp:lineTo x="20568" y="15073"/>
              <wp:lineTo x="21578" y="14131"/>
              <wp:lineTo x="2157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602220" cy="2038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122B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8727FF"/>
    <w:multiLevelType w:val="hybridMultilevel"/>
    <w:tmpl w:val="5DA4E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1615C"/>
    <w:multiLevelType w:val="hybridMultilevel"/>
    <w:tmpl w:val="86B8A6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313F6"/>
    <w:multiLevelType w:val="hybridMultilevel"/>
    <w:tmpl w:val="8168F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C27001"/>
    <w:multiLevelType w:val="hybridMultilevel"/>
    <w:tmpl w:val="6DAE3E82"/>
    <w:lvl w:ilvl="0" w:tplc="EB9440B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420B6"/>
    <w:multiLevelType w:val="hybridMultilevel"/>
    <w:tmpl w:val="C1267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D949D3"/>
    <w:multiLevelType w:val="hybridMultilevel"/>
    <w:tmpl w:val="F2A2C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433065"/>
    <w:multiLevelType w:val="hybridMultilevel"/>
    <w:tmpl w:val="AC5CF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F3F63"/>
    <w:multiLevelType w:val="hybridMultilevel"/>
    <w:tmpl w:val="F56CF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565879"/>
    <w:multiLevelType w:val="hybridMultilevel"/>
    <w:tmpl w:val="D97AC3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F91944"/>
    <w:multiLevelType w:val="hybridMultilevel"/>
    <w:tmpl w:val="D9CAC2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C263345"/>
    <w:multiLevelType w:val="hybridMultilevel"/>
    <w:tmpl w:val="483ED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17B510A"/>
    <w:multiLevelType w:val="hybridMultilevel"/>
    <w:tmpl w:val="47C6C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DF4C92"/>
    <w:multiLevelType w:val="hybridMultilevel"/>
    <w:tmpl w:val="745C7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4176CBB"/>
    <w:multiLevelType w:val="hybridMultilevel"/>
    <w:tmpl w:val="04DEF1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8DA1190"/>
    <w:multiLevelType w:val="hybridMultilevel"/>
    <w:tmpl w:val="91DE6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25545A"/>
    <w:multiLevelType w:val="hybridMultilevel"/>
    <w:tmpl w:val="0756B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E14162C"/>
    <w:multiLevelType w:val="hybridMultilevel"/>
    <w:tmpl w:val="B65C6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301EC8"/>
    <w:multiLevelType w:val="hybridMultilevel"/>
    <w:tmpl w:val="474E0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8C351A"/>
    <w:multiLevelType w:val="hybridMultilevel"/>
    <w:tmpl w:val="B5621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2430F5"/>
    <w:multiLevelType w:val="multilevel"/>
    <w:tmpl w:val="BE9E30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171761F"/>
    <w:multiLevelType w:val="hybridMultilevel"/>
    <w:tmpl w:val="B78858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2B33D7"/>
    <w:multiLevelType w:val="hybridMultilevel"/>
    <w:tmpl w:val="EFAA0A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34406A"/>
    <w:multiLevelType w:val="hybridMultilevel"/>
    <w:tmpl w:val="BE764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F15091"/>
    <w:multiLevelType w:val="hybridMultilevel"/>
    <w:tmpl w:val="0BD8CA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2828F6"/>
    <w:multiLevelType w:val="hybridMultilevel"/>
    <w:tmpl w:val="62EEC4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6"/>
  </w:num>
  <w:num w:numId="3">
    <w:abstractNumId w:val="11"/>
  </w:num>
  <w:num w:numId="4">
    <w:abstractNumId w:val="20"/>
  </w:num>
  <w:num w:numId="5">
    <w:abstractNumId w:val="4"/>
  </w:num>
  <w:num w:numId="6">
    <w:abstractNumId w:val="12"/>
  </w:num>
  <w:num w:numId="7">
    <w:abstractNumId w:val="7"/>
  </w:num>
  <w:num w:numId="8">
    <w:abstractNumId w:val="23"/>
  </w:num>
  <w:num w:numId="9">
    <w:abstractNumId w:val="13"/>
  </w:num>
  <w:num w:numId="10">
    <w:abstractNumId w:val="18"/>
  </w:num>
  <w:num w:numId="11">
    <w:abstractNumId w:val="6"/>
  </w:num>
  <w:num w:numId="12">
    <w:abstractNumId w:val="2"/>
  </w:num>
  <w:num w:numId="13">
    <w:abstractNumId w:val="22"/>
  </w:num>
  <w:num w:numId="14">
    <w:abstractNumId w:val="5"/>
  </w:num>
  <w:num w:numId="15">
    <w:abstractNumId w:val="21"/>
  </w:num>
  <w:num w:numId="16">
    <w:abstractNumId w:val="25"/>
  </w:num>
  <w:num w:numId="17">
    <w:abstractNumId w:val="24"/>
  </w:num>
  <w:num w:numId="18">
    <w:abstractNumId w:val="9"/>
  </w:num>
  <w:num w:numId="19">
    <w:abstractNumId w:val="17"/>
  </w:num>
  <w:num w:numId="20">
    <w:abstractNumId w:val="0"/>
  </w:num>
  <w:num w:numId="21">
    <w:abstractNumId w:val="3"/>
  </w:num>
  <w:num w:numId="22">
    <w:abstractNumId w:val="19"/>
  </w:num>
  <w:num w:numId="23">
    <w:abstractNumId w:val="8"/>
  </w:num>
  <w:num w:numId="24">
    <w:abstractNumId w:val="15"/>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35"/>
    <w:rsid w:val="00013253"/>
    <w:rsid w:val="00040EDD"/>
    <w:rsid w:val="00094E1D"/>
    <w:rsid w:val="0016701F"/>
    <w:rsid w:val="00187579"/>
    <w:rsid w:val="001D221D"/>
    <w:rsid w:val="00216A59"/>
    <w:rsid w:val="002B25EC"/>
    <w:rsid w:val="00325CB3"/>
    <w:rsid w:val="0033481E"/>
    <w:rsid w:val="00352C5F"/>
    <w:rsid w:val="003D27FB"/>
    <w:rsid w:val="00401B35"/>
    <w:rsid w:val="00462AB0"/>
    <w:rsid w:val="00521550"/>
    <w:rsid w:val="0057318A"/>
    <w:rsid w:val="005754D9"/>
    <w:rsid w:val="0057765C"/>
    <w:rsid w:val="00602221"/>
    <w:rsid w:val="006731F2"/>
    <w:rsid w:val="006956B7"/>
    <w:rsid w:val="0071611D"/>
    <w:rsid w:val="007E4E21"/>
    <w:rsid w:val="0087655C"/>
    <w:rsid w:val="008A672B"/>
    <w:rsid w:val="008C3035"/>
    <w:rsid w:val="00944F31"/>
    <w:rsid w:val="009813BC"/>
    <w:rsid w:val="00981DF2"/>
    <w:rsid w:val="009C70D2"/>
    <w:rsid w:val="00A17403"/>
    <w:rsid w:val="00A3125D"/>
    <w:rsid w:val="00A70E5C"/>
    <w:rsid w:val="00AD1608"/>
    <w:rsid w:val="00B14D37"/>
    <w:rsid w:val="00B64443"/>
    <w:rsid w:val="00B6515B"/>
    <w:rsid w:val="00BB0870"/>
    <w:rsid w:val="00C454E1"/>
    <w:rsid w:val="00C960CA"/>
    <w:rsid w:val="00CC337B"/>
    <w:rsid w:val="00D7440B"/>
    <w:rsid w:val="00D927C4"/>
    <w:rsid w:val="00DA5F22"/>
    <w:rsid w:val="00DA7912"/>
    <w:rsid w:val="00DB2B6A"/>
    <w:rsid w:val="00DE502B"/>
    <w:rsid w:val="00DE7601"/>
    <w:rsid w:val="00E01940"/>
    <w:rsid w:val="00E02640"/>
    <w:rsid w:val="00E12A44"/>
    <w:rsid w:val="00E13230"/>
    <w:rsid w:val="00F4042D"/>
    <w:rsid w:val="00F6271B"/>
    <w:rsid w:val="00FA2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67B709"/>
  <w15:chartTrackingRefBased/>
  <w15:docId w15:val="{CF838A9C-8F54-8440-B044-4AC94AF5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33481E"/>
    <w:pPr>
      <w:keepLines/>
      <w:spacing w:before="120" w:after="120"/>
      <w:outlineLvl w:val="0"/>
    </w:pPr>
    <w:rPr>
      <w:rFonts w:asciiTheme="majorHAnsi" w:eastAsiaTheme="majorEastAsia" w:hAnsiTheme="majorHAnsi" w:cstheme="majorBidi"/>
      <w:b/>
      <w:smallCaps/>
      <w:sz w:val="2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035"/>
    <w:pPr>
      <w:tabs>
        <w:tab w:val="center" w:pos="4680"/>
        <w:tab w:val="right" w:pos="9360"/>
      </w:tabs>
    </w:pPr>
  </w:style>
  <w:style w:type="character" w:customStyle="1" w:styleId="HeaderChar">
    <w:name w:val="Header Char"/>
    <w:basedOn w:val="DefaultParagraphFont"/>
    <w:link w:val="Header"/>
    <w:uiPriority w:val="99"/>
    <w:rsid w:val="008C3035"/>
    <w:rPr>
      <w:rFonts w:eastAsiaTheme="minorEastAsia"/>
    </w:rPr>
  </w:style>
  <w:style w:type="paragraph" w:styleId="Footer">
    <w:name w:val="footer"/>
    <w:basedOn w:val="Normal"/>
    <w:link w:val="FooterChar"/>
    <w:uiPriority w:val="99"/>
    <w:unhideWhenUsed/>
    <w:rsid w:val="008C3035"/>
    <w:pPr>
      <w:tabs>
        <w:tab w:val="center" w:pos="4680"/>
        <w:tab w:val="right" w:pos="9360"/>
      </w:tabs>
    </w:pPr>
  </w:style>
  <w:style w:type="character" w:customStyle="1" w:styleId="FooterChar">
    <w:name w:val="Footer Char"/>
    <w:basedOn w:val="DefaultParagraphFont"/>
    <w:link w:val="Footer"/>
    <w:uiPriority w:val="99"/>
    <w:rsid w:val="008C3035"/>
    <w:rPr>
      <w:rFonts w:eastAsiaTheme="minorEastAsia"/>
    </w:rPr>
  </w:style>
  <w:style w:type="paragraph" w:styleId="NoSpacing">
    <w:name w:val="No Spacing"/>
    <w:uiPriority w:val="1"/>
    <w:qFormat/>
    <w:rsid w:val="00E01940"/>
    <w:rPr>
      <w:rFonts w:ascii="Calibri" w:eastAsia="Calibri" w:hAnsi="Calibri" w:cs="Times New Roman"/>
      <w:sz w:val="22"/>
      <w:szCs w:val="22"/>
    </w:rPr>
  </w:style>
  <w:style w:type="paragraph" w:styleId="ListParagraph">
    <w:name w:val="List Paragraph"/>
    <w:basedOn w:val="Normal"/>
    <w:uiPriority w:val="34"/>
    <w:qFormat/>
    <w:rsid w:val="00E01940"/>
    <w:pPr>
      <w:ind w:left="720"/>
    </w:pPr>
    <w:rPr>
      <w:rFonts w:ascii="Times New Roman" w:eastAsia="Times New Roman" w:hAnsi="Times New Roman" w:cs="Times New Roman"/>
      <w:sz w:val="20"/>
      <w:szCs w:val="20"/>
      <w:lang w:eastAsia="en-GB"/>
    </w:rPr>
  </w:style>
  <w:style w:type="paragraph" w:customStyle="1" w:styleId="Style0">
    <w:name w:val="Style0"/>
    <w:rsid w:val="00E01940"/>
    <w:pPr>
      <w:autoSpaceDE w:val="0"/>
      <w:autoSpaceDN w:val="0"/>
      <w:adjustRightInd w:val="0"/>
    </w:pPr>
    <w:rPr>
      <w:rFonts w:ascii="Arial" w:eastAsia="Times New Roman" w:hAnsi="Arial" w:cs="Times New Roman"/>
      <w:sz w:val="20"/>
      <w:lang w:val="en-US"/>
    </w:rPr>
  </w:style>
  <w:style w:type="paragraph" w:customStyle="1" w:styleId="Default">
    <w:name w:val="Default"/>
    <w:rsid w:val="00E01940"/>
    <w:pPr>
      <w:autoSpaceDE w:val="0"/>
      <w:autoSpaceDN w:val="0"/>
      <w:adjustRightInd w:val="0"/>
    </w:pPr>
    <w:rPr>
      <w:rFonts w:ascii="Arial" w:eastAsia="Calibri" w:hAnsi="Arial" w:cs="Arial"/>
      <w:color w:val="000000"/>
      <w:lang w:eastAsia="en-GB"/>
    </w:rPr>
  </w:style>
  <w:style w:type="table" w:styleId="TableGrid">
    <w:name w:val="Table Grid"/>
    <w:basedOn w:val="TableNormal"/>
    <w:uiPriority w:val="59"/>
    <w:rsid w:val="00401B35"/>
    <w:pPr>
      <w:autoSpaceDN w:val="0"/>
      <w:textAlignment w:val="baseline"/>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40ED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3481E"/>
    <w:rPr>
      <w:rFonts w:asciiTheme="majorHAnsi" w:eastAsiaTheme="majorEastAsia" w:hAnsiTheme="majorHAnsi" w:cstheme="majorBidi"/>
      <w:b/>
      <w:smallCaps/>
      <w:sz w:val="22"/>
      <w:szCs w:val="32"/>
      <w:lang w:eastAsia="ja-JP"/>
    </w:rPr>
  </w:style>
  <w:style w:type="paragraph" w:styleId="ListBullet">
    <w:name w:val="List Bullet"/>
    <w:basedOn w:val="Normal"/>
    <w:uiPriority w:val="10"/>
    <w:rsid w:val="0033481E"/>
    <w:pPr>
      <w:numPr>
        <w:numId w:val="20"/>
      </w:numPr>
      <w:spacing w:before="30" w:after="30"/>
    </w:pPr>
    <w:rPr>
      <w:sz w:val="20"/>
      <w:szCs w:val="20"/>
      <w:lang w:eastAsia="ja-JP"/>
    </w:rPr>
  </w:style>
  <w:style w:type="table" w:styleId="GridTable4-Accent4">
    <w:name w:val="Grid Table 4 Accent 4"/>
    <w:basedOn w:val="TableNormal"/>
    <w:uiPriority w:val="49"/>
    <w:rsid w:val="0033481E"/>
    <w:pPr>
      <w:spacing w:before="30"/>
    </w:pPr>
    <w:rPr>
      <w:rFonts w:eastAsiaTheme="minorEastAsia"/>
      <w:sz w:val="20"/>
      <w:szCs w:val="20"/>
      <w:lang w:val="en-US" w:eastAsia="ja-JP"/>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ormalWeb">
    <w:name w:val="Normal (Web)"/>
    <w:basedOn w:val="Normal"/>
    <w:uiPriority w:val="99"/>
    <w:unhideWhenUsed/>
    <w:rsid w:val="0033481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DFE557A829C440B1E67096D642847C" ma:contentTypeVersion="7" ma:contentTypeDescription="Create a new document." ma:contentTypeScope="" ma:versionID="d86d163fa0fa74d6a66392b35ea8dbb4">
  <xsd:schema xmlns:xsd="http://www.w3.org/2001/XMLSchema" xmlns:xs="http://www.w3.org/2001/XMLSchema" xmlns:p="http://schemas.microsoft.com/office/2006/metadata/properties" xmlns:ns2="9cfc8a33-4c90-40c0-9e1f-be32cef25c32" xmlns:ns3="572fd961-3f5b-440b-ba4e-94ffad865fcd" targetNamespace="http://schemas.microsoft.com/office/2006/metadata/properties" ma:root="true" ma:fieldsID="10e2f4e750770217a6bff5a34bbfb24f" ns2:_="" ns3:_="">
    <xsd:import namespace="9cfc8a33-4c90-40c0-9e1f-be32cef25c32"/>
    <xsd:import namespace="572fd961-3f5b-440b-ba4e-94ffad865f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c8a33-4c90-40c0-9e1f-be32cef25c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2fd961-3f5b-440b-ba4e-94ffad865f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A79F76-508B-4B16-8B3C-4DD68784F017}">
  <ds:schemaRefs>
    <ds:schemaRef ds:uri="http://schemas.microsoft.com/sharepoint/v3/contenttype/forms"/>
  </ds:schemaRefs>
</ds:datastoreItem>
</file>

<file path=customXml/itemProps2.xml><?xml version="1.0" encoding="utf-8"?>
<ds:datastoreItem xmlns:ds="http://schemas.openxmlformats.org/officeDocument/2006/customXml" ds:itemID="{A0DBC132-E347-4454-BEC5-60BF8A0571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9BC17B-1149-4E6C-AEFE-E0038D287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c8a33-4c90-40c0-9e1f-be32cef25c32"/>
    <ds:schemaRef ds:uri="572fd961-3f5b-440b-ba4e-94ffad865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1267</Words>
  <Characters>7222</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mckenna</dc:creator>
  <cp:keywords/>
  <dc:description/>
  <cp:lastModifiedBy>Judith Miller</cp:lastModifiedBy>
  <cp:revision>2</cp:revision>
  <dcterms:created xsi:type="dcterms:W3CDTF">2021-05-26T09:27:00Z</dcterms:created>
  <dcterms:modified xsi:type="dcterms:W3CDTF">2021-05-26T09:27:00Z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0x0101002BDFE557A829C440B1E67096D642847C</vt:lpwstr>
  </property>
</Properties>
</file>